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3163"/>
        <w:gridCol w:w="228"/>
        <w:gridCol w:w="2202"/>
        <w:gridCol w:w="229"/>
        <w:gridCol w:w="1460"/>
        <w:gridCol w:w="3058"/>
      </w:tblGrid>
      <w:tr w14:paraId="1635C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047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2206FCB"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-202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学年第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一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遗传学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》</w:t>
            </w:r>
            <w:bookmarkStart w:id="0" w:name="_GoBack"/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课程教学进度</w:t>
            </w:r>
            <w:r>
              <w:rPr>
                <w:rFonts w:hint="eastAsia" w:ascii="等线" w:hAnsi="等线" w:eastAsia="等线" w:cs="宋体"/>
                <w:b/>
                <w:bCs/>
                <w:color w:val="FF0000"/>
                <w:kern w:val="0"/>
                <w:sz w:val="32"/>
                <w:szCs w:val="32"/>
              </w:rPr>
              <w:t>和课程考核细化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  <w:bookmarkEnd w:id="0"/>
          </w:p>
        </w:tc>
      </w:tr>
      <w:tr w14:paraId="36651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047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618E413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（总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48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学时，理论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32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学时，实验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16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学时，实践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学时）</w:t>
            </w:r>
          </w:p>
        </w:tc>
      </w:tr>
      <w:tr w14:paraId="1C71E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146D610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 xml:space="preserve">课程：遗传学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8FD135C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 班级：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智慧农业23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-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,2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-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11C5FA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7DA1D82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主讲教师：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杨慧丽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1BCA93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08DE2F2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联系电话：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C95377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15236272187</w:t>
            </w:r>
          </w:p>
        </w:tc>
      </w:tr>
    </w:tbl>
    <w:p w14:paraId="52BCA6CD">
      <w:pPr>
        <w:pStyle w:val="6"/>
        <w:spacing w:before="58" w:line="218" w:lineRule="auto"/>
        <w:ind w:left="44"/>
        <w:rPr>
          <w:spacing w:val="7"/>
        </w:rPr>
      </w:pPr>
    </w:p>
    <w:p w14:paraId="3F67E74A">
      <w:pPr>
        <w:pStyle w:val="6"/>
        <w:spacing w:before="58" w:line="218" w:lineRule="auto"/>
        <w:rPr>
          <w:spacing w:val="7"/>
        </w:rPr>
      </w:pPr>
    </w:p>
    <w:tbl>
      <w:tblPr>
        <w:tblStyle w:val="5"/>
        <w:tblW w:w="112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"/>
        <w:gridCol w:w="255"/>
        <w:gridCol w:w="870"/>
        <w:gridCol w:w="499"/>
        <w:gridCol w:w="997"/>
        <w:gridCol w:w="1113"/>
        <w:gridCol w:w="694"/>
        <w:gridCol w:w="1125"/>
        <w:gridCol w:w="2862"/>
        <w:gridCol w:w="1350"/>
        <w:gridCol w:w="713"/>
        <w:gridCol w:w="540"/>
      </w:tblGrid>
      <w:tr w14:paraId="3E484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8" w:hRule="atLeast"/>
        </w:trPr>
        <w:tc>
          <w:tcPr>
            <w:tcW w:w="261" w:type="dxa"/>
            <w:textDirection w:val="tbRlV"/>
            <w:vAlign w:val="top"/>
          </w:tcPr>
          <w:p w14:paraId="2322BC0C">
            <w:pPr>
              <w:pStyle w:val="6"/>
              <w:spacing w:before="58" w:line="218" w:lineRule="auto"/>
              <w:ind w:left="44"/>
              <w:rPr>
                <w:rFonts w:hint="eastAsia" w:eastAsia="宋体"/>
                <w:spacing w:val="7"/>
                <w:lang w:val="en-US" w:eastAsia="zh-CN"/>
              </w:rPr>
            </w:pPr>
            <w:r>
              <w:rPr>
                <w:rFonts w:hint="eastAsia"/>
                <w:spacing w:val="7"/>
                <w:lang w:val="en-US" w:eastAsia="zh-CN"/>
              </w:rPr>
              <w:t>周次</w:t>
            </w:r>
          </w:p>
          <w:p w14:paraId="5E496C64">
            <w:pPr>
              <w:pStyle w:val="6"/>
              <w:spacing w:before="58" w:line="218" w:lineRule="auto"/>
              <w:ind w:left="44"/>
              <w:rPr>
                <w:spacing w:val="7"/>
              </w:rPr>
            </w:pPr>
          </w:p>
          <w:p w14:paraId="3B6BDF69">
            <w:pPr>
              <w:pStyle w:val="6"/>
              <w:spacing w:before="58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255" w:type="dxa"/>
            <w:textDirection w:val="tbRlV"/>
            <w:vAlign w:val="top"/>
          </w:tcPr>
          <w:p w14:paraId="42809F1B">
            <w:pPr>
              <w:pStyle w:val="6"/>
              <w:spacing w:before="58" w:line="217" w:lineRule="auto"/>
              <w:ind w:left="44"/>
            </w:pPr>
            <w:r>
              <w:rPr>
                <w:spacing w:val="7"/>
              </w:rPr>
              <w:t>星 期</w:t>
            </w:r>
          </w:p>
        </w:tc>
        <w:tc>
          <w:tcPr>
            <w:tcW w:w="870" w:type="dxa"/>
            <w:vAlign w:val="top"/>
          </w:tcPr>
          <w:p w14:paraId="5F5415F2">
            <w:pPr>
              <w:pStyle w:val="6"/>
              <w:spacing w:before="149" w:line="233" w:lineRule="auto"/>
              <w:ind w:left="315"/>
            </w:pPr>
            <w:r>
              <w:rPr>
                <w:spacing w:val="-6"/>
              </w:rPr>
              <w:t>日期</w:t>
            </w:r>
          </w:p>
        </w:tc>
        <w:tc>
          <w:tcPr>
            <w:tcW w:w="499" w:type="dxa"/>
            <w:vAlign w:val="top"/>
          </w:tcPr>
          <w:p w14:paraId="1192B529">
            <w:pPr>
              <w:pStyle w:val="6"/>
              <w:spacing w:before="149" w:line="232" w:lineRule="auto"/>
              <w:ind w:left="106"/>
            </w:pPr>
            <w:r>
              <w:rPr>
                <w:spacing w:val="5"/>
              </w:rPr>
              <w:t>节次</w:t>
            </w:r>
          </w:p>
        </w:tc>
        <w:tc>
          <w:tcPr>
            <w:tcW w:w="997" w:type="dxa"/>
            <w:vAlign w:val="top"/>
          </w:tcPr>
          <w:p w14:paraId="0065D762">
            <w:pPr>
              <w:pStyle w:val="6"/>
              <w:spacing w:before="45" w:line="279" w:lineRule="auto"/>
              <w:ind w:left="354" w:right="219" w:hanging="13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7"/>
                <w:lang w:val="en-US" w:eastAsia="zh-CN"/>
              </w:rPr>
              <w:t>授课方式</w:t>
            </w:r>
          </w:p>
        </w:tc>
        <w:tc>
          <w:tcPr>
            <w:tcW w:w="1113" w:type="dxa"/>
            <w:vAlign w:val="top"/>
          </w:tcPr>
          <w:p w14:paraId="1F7C3280">
            <w:pPr>
              <w:pStyle w:val="6"/>
              <w:spacing w:before="148" w:line="226" w:lineRule="auto"/>
              <w:ind w:left="91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任课教师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[</w:t>
            </w:r>
            <w:r>
              <w:rPr>
                <w:spacing w:val="7"/>
              </w:rPr>
              <w:t>职称</w:t>
            </w:r>
            <w:r>
              <w:rPr>
                <w:rFonts w:ascii="Times New Roman" w:hAnsi="Times New Roman" w:eastAsia="Times New Roman" w:cs="Times New Roman"/>
                <w:spacing w:val="7"/>
              </w:rPr>
              <w:t>]</w:t>
            </w:r>
          </w:p>
        </w:tc>
        <w:tc>
          <w:tcPr>
            <w:tcW w:w="694" w:type="dxa"/>
            <w:vAlign w:val="top"/>
          </w:tcPr>
          <w:p w14:paraId="6A490EB5">
            <w:pPr>
              <w:pStyle w:val="6"/>
              <w:spacing w:before="148" w:line="226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地点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容量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125" w:type="dxa"/>
            <w:vAlign w:val="top"/>
          </w:tcPr>
          <w:p w14:paraId="32CF4C8B">
            <w:pPr>
              <w:pStyle w:val="6"/>
              <w:spacing w:before="149" w:line="232" w:lineRule="auto"/>
              <w:ind w:left="395"/>
            </w:pPr>
            <w:r>
              <w:rPr>
                <w:spacing w:val="7"/>
              </w:rPr>
              <w:t>授课内容</w:t>
            </w:r>
          </w:p>
        </w:tc>
        <w:tc>
          <w:tcPr>
            <w:tcW w:w="2862" w:type="dxa"/>
            <w:vAlign w:val="top"/>
          </w:tcPr>
          <w:p w14:paraId="1DED3B27">
            <w:pPr>
              <w:pStyle w:val="6"/>
              <w:spacing w:before="148" w:line="234" w:lineRule="auto"/>
              <w:ind w:left="354"/>
            </w:pPr>
            <w:r>
              <w:rPr>
                <w:spacing w:val="2"/>
              </w:rPr>
              <w:t>目的与要求</w:t>
            </w:r>
          </w:p>
        </w:tc>
        <w:tc>
          <w:tcPr>
            <w:tcW w:w="1350" w:type="dxa"/>
            <w:vAlign w:val="top"/>
          </w:tcPr>
          <w:p w14:paraId="288E5C86">
            <w:pPr>
              <w:pStyle w:val="6"/>
              <w:spacing w:before="148" w:line="234" w:lineRule="auto"/>
              <w:ind w:left="354"/>
            </w:pPr>
            <w:r>
              <w:rPr>
                <w:rFonts w:hint="eastAsia"/>
                <w:spacing w:val="2"/>
              </w:rPr>
              <w:t>过程性考核方式</w:t>
            </w:r>
          </w:p>
        </w:tc>
        <w:tc>
          <w:tcPr>
            <w:tcW w:w="713" w:type="dxa"/>
            <w:vAlign w:val="top"/>
          </w:tcPr>
          <w:p w14:paraId="2FB8925A">
            <w:pPr>
              <w:pStyle w:val="6"/>
              <w:spacing w:before="148" w:line="234" w:lineRule="auto"/>
            </w:pPr>
            <w:r>
              <w:rPr>
                <w:rFonts w:hint="eastAsia"/>
                <w:spacing w:val="2"/>
              </w:rPr>
              <w:t>所占分值</w:t>
            </w:r>
          </w:p>
        </w:tc>
        <w:tc>
          <w:tcPr>
            <w:tcW w:w="540" w:type="dxa"/>
            <w:vAlign w:val="top"/>
          </w:tcPr>
          <w:p w14:paraId="322D5CDC">
            <w:pPr>
              <w:pStyle w:val="6"/>
              <w:spacing w:before="148" w:line="234" w:lineRule="auto"/>
              <w:ind w:firstLine="140" w:firstLineChars="100"/>
              <w:rPr>
                <w:spacing w:val="5"/>
              </w:rPr>
            </w:pPr>
            <w:r>
              <w:rPr>
                <w:spacing w:val="5"/>
              </w:rPr>
              <w:t>备注</w:t>
            </w:r>
          </w:p>
        </w:tc>
      </w:tr>
      <w:tr w14:paraId="28A4B3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261" w:type="dxa"/>
            <w:vAlign w:val="top"/>
          </w:tcPr>
          <w:p w14:paraId="6B20DA6F">
            <w:pPr>
              <w:spacing w:line="440" w:lineRule="auto"/>
              <w:jc w:val="center"/>
              <w:rPr>
                <w:rFonts w:ascii="Arial"/>
                <w:sz w:val="21"/>
              </w:rPr>
            </w:pPr>
          </w:p>
          <w:p w14:paraId="6248EB9C">
            <w:pPr>
              <w:spacing w:before="37" w:line="199" w:lineRule="auto"/>
              <w:ind w:left="104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1</w:t>
            </w:r>
          </w:p>
        </w:tc>
        <w:tc>
          <w:tcPr>
            <w:tcW w:w="255" w:type="dxa"/>
            <w:vAlign w:val="top"/>
          </w:tcPr>
          <w:p w14:paraId="5C9710E7">
            <w:pPr>
              <w:spacing w:line="463" w:lineRule="auto"/>
              <w:jc w:val="center"/>
              <w:rPr>
                <w:rFonts w:ascii="Arial"/>
                <w:sz w:val="21"/>
              </w:rPr>
            </w:pPr>
          </w:p>
          <w:p w14:paraId="474FE564">
            <w:pPr>
              <w:pStyle w:val="6"/>
              <w:spacing w:before="43" w:line="101" w:lineRule="exact"/>
              <w:ind w:left="55"/>
              <w:jc w:val="center"/>
            </w:pPr>
            <w:r>
              <w:rPr>
                <w:position w:val="-3"/>
              </w:rPr>
              <w:t>一</w:t>
            </w:r>
          </w:p>
        </w:tc>
        <w:tc>
          <w:tcPr>
            <w:tcW w:w="870" w:type="dxa"/>
            <w:vAlign w:val="top"/>
          </w:tcPr>
          <w:p w14:paraId="3BFBD509">
            <w:pPr>
              <w:spacing w:line="440" w:lineRule="auto"/>
              <w:jc w:val="center"/>
              <w:rPr>
                <w:rFonts w:ascii="Arial"/>
                <w:sz w:val="21"/>
              </w:rPr>
            </w:pPr>
          </w:p>
          <w:p w14:paraId="64D7A9B1">
            <w:pPr>
              <w:spacing w:before="37" w:line="199" w:lineRule="auto"/>
              <w:ind w:left="103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2025-09-01</w:t>
            </w:r>
          </w:p>
        </w:tc>
        <w:tc>
          <w:tcPr>
            <w:tcW w:w="499" w:type="dxa"/>
            <w:vAlign w:val="top"/>
          </w:tcPr>
          <w:p w14:paraId="7736FA19">
            <w:pPr>
              <w:spacing w:line="440" w:lineRule="auto"/>
              <w:jc w:val="center"/>
              <w:rPr>
                <w:rFonts w:ascii="Arial"/>
                <w:sz w:val="21"/>
              </w:rPr>
            </w:pPr>
          </w:p>
          <w:p w14:paraId="26318BFB">
            <w:pPr>
              <w:spacing w:before="37" w:line="199" w:lineRule="auto"/>
              <w:ind w:left="154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56F385F2">
            <w:pPr>
              <w:spacing w:line="440" w:lineRule="auto"/>
              <w:jc w:val="center"/>
              <w:rPr>
                <w:rFonts w:ascii="Arial"/>
                <w:sz w:val="21"/>
              </w:rPr>
            </w:pPr>
          </w:p>
          <w:p w14:paraId="15BF48E9">
            <w:pPr>
              <w:spacing w:before="37" w:line="199" w:lineRule="auto"/>
              <w:ind w:left="158"/>
              <w:jc w:val="center"/>
              <w:rPr>
                <w:rFonts w:hint="default" w:ascii="Times New Roman" w:hAnsi="Times New Roman" w:eastAsia="宋体" w:cs="Times New Roman"/>
                <w:sz w:val="13"/>
                <w:szCs w:val="13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6339EA81">
            <w:pPr>
              <w:spacing w:line="412" w:lineRule="auto"/>
              <w:jc w:val="center"/>
              <w:rPr>
                <w:rFonts w:ascii="Arial"/>
                <w:sz w:val="21"/>
              </w:rPr>
            </w:pPr>
          </w:p>
          <w:p w14:paraId="24D834BD">
            <w:pPr>
              <w:pStyle w:val="6"/>
              <w:spacing w:before="42" w:line="226" w:lineRule="auto"/>
              <w:ind w:left="29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694" w:type="dxa"/>
            <w:vAlign w:val="top"/>
          </w:tcPr>
          <w:p w14:paraId="2C1071B1">
            <w:pPr>
              <w:spacing w:line="440" w:lineRule="auto"/>
              <w:jc w:val="center"/>
              <w:rPr>
                <w:rFonts w:ascii="Arial"/>
                <w:sz w:val="21"/>
              </w:rPr>
            </w:pPr>
          </w:p>
          <w:p w14:paraId="34863C4D">
            <w:pPr>
              <w:spacing w:before="37" w:line="202" w:lineRule="auto"/>
              <w:ind w:left="28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C305[77]</w:t>
            </w:r>
          </w:p>
        </w:tc>
        <w:tc>
          <w:tcPr>
            <w:tcW w:w="1125" w:type="dxa"/>
            <w:vAlign w:val="top"/>
          </w:tcPr>
          <w:p w14:paraId="6ACCC886">
            <w:pPr>
              <w:spacing w:line="411" w:lineRule="auto"/>
              <w:jc w:val="center"/>
              <w:rPr>
                <w:rFonts w:ascii="Arial"/>
                <w:sz w:val="21"/>
              </w:rPr>
            </w:pPr>
          </w:p>
          <w:p w14:paraId="1C704B81">
            <w:pPr>
              <w:pStyle w:val="6"/>
              <w:spacing w:before="43" w:line="232" w:lineRule="auto"/>
              <w:ind w:left="30"/>
              <w:jc w:val="center"/>
            </w:pPr>
            <w:r>
              <w:rPr>
                <w:spacing w:val="7"/>
              </w:rPr>
              <w:t>第一章绪论</w:t>
            </w:r>
          </w:p>
        </w:tc>
        <w:tc>
          <w:tcPr>
            <w:tcW w:w="2862" w:type="dxa"/>
            <w:vAlign w:val="top"/>
          </w:tcPr>
          <w:p w14:paraId="04D7BCF8">
            <w:pPr>
              <w:pStyle w:val="6"/>
              <w:spacing w:before="38" w:line="297" w:lineRule="auto"/>
              <w:ind w:left="30" w:right="56" w:firstLine="11"/>
              <w:jc w:val="both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4"/>
              </w:rPr>
              <w:t>1.</w:t>
            </w:r>
            <w:r>
              <w:rPr>
                <w:rFonts w:ascii="Times New Roman" w:hAnsi="Times New Roman" w:eastAsia="Times New Roman" w:cs="Times New Roman"/>
                <w:spacing w:val="-10"/>
              </w:rPr>
              <w:t xml:space="preserve"> </w:t>
            </w:r>
            <w:r>
              <w:rPr>
                <w:spacing w:val="4"/>
              </w:rPr>
              <w:t>了解遗传和变异的</w:t>
            </w:r>
            <w:r>
              <w:t xml:space="preserve"> </w:t>
            </w:r>
            <w:r>
              <w:rPr>
                <w:spacing w:val="8"/>
              </w:rPr>
              <w:t>概念，遗传学研究的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任务；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2.</w:t>
            </w:r>
            <w:r>
              <w:rPr>
                <w:spacing w:val="7"/>
              </w:rPr>
              <w:t>遗传学发展简史；</w:t>
            </w:r>
            <w:r>
              <w:rPr>
                <w:rFonts w:ascii="Times New Roman" w:hAnsi="Times New Roman" w:eastAsia="Times New Roman" w:cs="Times New Roman"/>
                <w:spacing w:val="7"/>
              </w:rPr>
              <w:t>3.</w:t>
            </w:r>
            <w:r>
              <w:rPr>
                <w:spacing w:val="7"/>
              </w:rPr>
              <w:t>遗传学在国</w:t>
            </w:r>
            <w:r>
              <w:rPr>
                <w:spacing w:val="3"/>
              </w:rPr>
              <w:t>民经济</w:t>
            </w:r>
            <w:r>
              <w:rPr>
                <w:rFonts w:hint="eastAsia"/>
                <w:spacing w:val="3"/>
                <w:lang w:val="en-US" w:eastAsia="zh-CN"/>
              </w:rPr>
              <w:t>中的作用</w:t>
            </w:r>
          </w:p>
        </w:tc>
        <w:tc>
          <w:tcPr>
            <w:tcW w:w="1350" w:type="dxa"/>
            <w:vAlign w:val="top"/>
          </w:tcPr>
          <w:p w14:paraId="3AD2AF8E">
            <w:pPr>
              <w:spacing w:line="308" w:lineRule="auto"/>
              <w:rPr>
                <w:rFonts w:ascii="Arial"/>
                <w:sz w:val="21"/>
              </w:rPr>
            </w:pPr>
          </w:p>
          <w:p w14:paraId="0C3669A9">
            <w:pPr>
              <w:pStyle w:val="6"/>
              <w:spacing w:before="45" w:line="233" w:lineRule="auto"/>
              <w:ind w:left="34"/>
            </w:pPr>
            <w:r>
              <w:rPr>
                <w:rFonts w:hint="eastAsia"/>
                <w:spacing w:val="8"/>
                <w:lang w:val="en-US" w:eastAsia="zh-CN"/>
              </w:rPr>
              <w:t>课堂签到</w:t>
            </w:r>
          </w:p>
        </w:tc>
        <w:tc>
          <w:tcPr>
            <w:tcW w:w="713" w:type="dxa"/>
            <w:vAlign w:val="top"/>
          </w:tcPr>
          <w:p w14:paraId="2242A5C7">
            <w:pPr>
              <w:spacing w:line="419" w:lineRule="auto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1分</w:t>
            </w:r>
          </w:p>
        </w:tc>
        <w:tc>
          <w:tcPr>
            <w:tcW w:w="540" w:type="dxa"/>
            <w:vAlign w:val="top"/>
          </w:tcPr>
          <w:p w14:paraId="7CF6280A">
            <w:pPr>
              <w:rPr>
                <w:rFonts w:ascii="Arial"/>
                <w:sz w:val="21"/>
              </w:rPr>
            </w:pPr>
          </w:p>
        </w:tc>
      </w:tr>
      <w:tr w14:paraId="7B91D6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261" w:type="dxa"/>
            <w:vAlign w:val="top"/>
          </w:tcPr>
          <w:p w14:paraId="269EF5B1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4403FCCA">
            <w:pPr>
              <w:spacing w:before="38" w:line="199" w:lineRule="auto"/>
              <w:ind w:left="104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1</w:t>
            </w:r>
          </w:p>
        </w:tc>
        <w:tc>
          <w:tcPr>
            <w:tcW w:w="255" w:type="dxa"/>
            <w:vAlign w:val="top"/>
          </w:tcPr>
          <w:p w14:paraId="4083F8C0">
            <w:pPr>
              <w:spacing w:line="258" w:lineRule="auto"/>
              <w:jc w:val="center"/>
              <w:rPr>
                <w:rFonts w:ascii="Arial"/>
                <w:sz w:val="21"/>
              </w:rPr>
            </w:pPr>
          </w:p>
          <w:p w14:paraId="0A972C78">
            <w:pPr>
              <w:pStyle w:val="6"/>
              <w:spacing w:before="42" w:line="176" w:lineRule="exact"/>
              <w:jc w:val="center"/>
            </w:pPr>
            <w:r>
              <w:rPr>
                <w:spacing w:val="2"/>
                <w:position w:val="1"/>
              </w:rPr>
              <w:t>三</w:t>
            </w:r>
          </w:p>
        </w:tc>
        <w:tc>
          <w:tcPr>
            <w:tcW w:w="870" w:type="dxa"/>
            <w:vAlign w:val="top"/>
          </w:tcPr>
          <w:p w14:paraId="427BD495">
            <w:pPr>
              <w:spacing w:line="272" w:lineRule="auto"/>
              <w:jc w:val="center"/>
              <w:rPr>
                <w:rFonts w:ascii="Arial"/>
                <w:sz w:val="21"/>
              </w:rPr>
            </w:pPr>
          </w:p>
          <w:p w14:paraId="21EB31E3">
            <w:pPr>
              <w:spacing w:before="38" w:line="199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2025-09-03</w:t>
            </w:r>
          </w:p>
        </w:tc>
        <w:tc>
          <w:tcPr>
            <w:tcW w:w="499" w:type="dxa"/>
            <w:vAlign w:val="top"/>
          </w:tcPr>
          <w:p w14:paraId="58281207">
            <w:pPr>
              <w:spacing w:line="272" w:lineRule="auto"/>
              <w:jc w:val="center"/>
              <w:rPr>
                <w:rFonts w:ascii="Arial"/>
                <w:sz w:val="21"/>
              </w:rPr>
            </w:pPr>
          </w:p>
          <w:p w14:paraId="4AF8504B">
            <w:pPr>
              <w:spacing w:before="38" w:line="199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3980B9AA">
            <w:pPr>
              <w:spacing w:before="38" w:line="199" w:lineRule="auto"/>
              <w:jc w:val="center"/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</w:pPr>
          </w:p>
          <w:p w14:paraId="13B46B59">
            <w:pPr>
              <w:spacing w:before="38" w:line="199" w:lineRule="auto"/>
              <w:jc w:val="center"/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</w:pPr>
          </w:p>
          <w:p w14:paraId="0AE07A09">
            <w:pPr>
              <w:spacing w:before="38" w:line="199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35A1141A">
            <w:pPr>
              <w:pStyle w:val="6"/>
              <w:spacing w:before="42" w:line="226" w:lineRule="auto"/>
              <w:jc w:val="center"/>
              <w:rPr>
                <w:spacing w:val="6"/>
              </w:rPr>
            </w:pPr>
          </w:p>
          <w:p w14:paraId="7871779C">
            <w:pPr>
              <w:pStyle w:val="6"/>
              <w:spacing w:before="42" w:line="226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694" w:type="dxa"/>
            <w:vAlign w:val="top"/>
          </w:tcPr>
          <w:p w14:paraId="39624755">
            <w:pPr>
              <w:spacing w:before="37" w:line="202" w:lineRule="auto"/>
              <w:jc w:val="center"/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</w:pPr>
          </w:p>
          <w:p w14:paraId="51C15353">
            <w:pPr>
              <w:spacing w:before="37" w:line="202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E313[130]</w:t>
            </w:r>
          </w:p>
        </w:tc>
        <w:tc>
          <w:tcPr>
            <w:tcW w:w="1125" w:type="dxa"/>
            <w:vAlign w:val="top"/>
          </w:tcPr>
          <w:p w14:paraId="4AFF7DB4">
            <w:pPr>
              <w:pStyle w:val="6"/>
              <w:spacing w:before="42" w:line="301" w:lineRule="auto"/>
              <w:ind w:right="57"/>
              <w:jc w:val="center"/>
            </w:pPr>
            <w:r>
              <w:rPr>
                <w:spacing w:val="8"/>
              </w:rPr>
              <w:t>第二章遗传的细胞学</w:t>
            </w:r>
            <w:r>
              <w:rPr>
                <w:spacing w:val="5"/>
              </w:rPr>
              <w:t>基础</w:t>
            </w:r>
          </w:p>
        </w:tc>
        <w:tc>
          <w:tcPr>
            <w:tcW w:w="2862" w:type="dxa"/>
            <w:vAlign w:val="top"/>
          </w:tcPr>
          <w:p w14:paraId="64FD6A9A">
            <w:pPr>
              <w:pStyle w:val="6"/>
              <w:spacing w:before="40" w:line="232" w:lineRule="auto"/>
              <w:ind w:left="35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掌握染色体的有关概念、形态、数目、结构，理解细胞分裂的过程，掌握个分裂时期的特征</w:t>
            </w:r>
          </w:p>
        </w:tc>
        <w:tc>
          <w:tcPr>
            <w:tcW w:w="1350" w:type="dxa"/>
            <w:vAlign w:val="top"/>
          </w:tcPr>
          <w:p w14:paraId="1C5EE7DE">
            <w:pPr>
              <w:pStyle w:val="6"/>
              <w:spacing w:before="42" w:line="294" w:lineRule="auto"/>
              <w:ind w:right="47"/>
            </w:pPr>
            <w:r>
              <w:rPr>
                <w:spacing w:val="5"/>
              </w:rPr>
              <w:t>课后习题，</w:t>
            </w:r>
            <w:r>
              <w:rPr>
                <w:rFonts w:ascii="Times New Roman" w:hAnsi="Times New Roman" w:eastAsia="Times New Roman" w:cs="Times New Roman"/>
                <w:spacing w:val="5"/>
              </w:rPr>
              <w:t>P32</w:t>
            </w:r>
            <w:r>
              <w:rPr>
                <w:rFonts w:ascii="Times New Roman" w:hAnsi="Times New Roman" w:eastAsia="Times New Roman" w:cs="Times New Roman"/>
                <w:spacing w:val="-11"/>
              </w:rPr>
              <w:t xml:space="preserve"> </w:t>
            </w:r>
            <w:r>
              <w:rPr>
                <w:spacing w:val="5"/>
              </w:rPr>
              <w:t>，第</w:t>
            </w:r>
            <w:r>
              <w:rPr>
                <w:rFonts w:ascii="Times New Roman" w:hAnsi="Times New Roman" w:eastAsia="Times New Roman" w:cs="Times New Roman"/>
                <w:spacing w:val="5"/>
              </w:rPr>
              <w:t>8</w:t>
            </w:r>
            <w:r>
              <w:rPr>
                <w:rFonts w:ascii="Times New Roman" w:hAnsi="Times New Roman" w:eastAsia="Times New Roman" w:cs="Times New Roman"/>
              </w:rPr>
              <w:t xml:space="preserve"> ,9,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10</w:t>
            </w:r>
            <w:r>
              <w:t>题</w:t>
            </w:r>
          </w:p>
        </w:tc>
        <w:tc>
          <w:tcPr>
            <w:tcW w:w="713" w:type="dxa"/>
            <w:vAlign w:val="top"/>
          </w:tcPr>
          <w:p w14:paraId="37860E8B">
            <w:pPr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0.5分</w:t>
            </w:r>
          </w:p>
        </w:tc>
        <w:tc>
          <w:tcPr>
            <w:tcW w:w="540" w:type="dxa"/>
            <w:vAlign w:val="top"/>
          </w:tcPr>
          <w:p w14:paraId="2397FFEB">
            <w:pPr>
              <w:rPr>
                <w:rFonts w:ascii="Arial"/>
                <w:sz w:val="21"/>
              </w:rPr>
            </w:pPr>
          </w:p>
        </w:tc>
      </w:tr>
      <w:tr w14:paraId="72A59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61" w:type="dxa"/>
            <w:vAlign w:val="top"/>
          </w:tcPr>
          <w:p w14:paraId="38A8B900">
            <w:pPr>
              <w:spacing w:before="37" w:line="199" w:lineRule="auto"/>
              <w:jc w:val="center"/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</w:pPr>
          </w:p>
          <w:p w14:paraId="40DC3D6C">
            <w:pPr>
              <w:spacing w:before="37" w:line="199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255" w:type="dxa"/>
            <w:vAlign w:val="top"/>
          </w:tcPr>
          <w:p w14:paraId="32A3B142">
            <w:pPr>
              <w:pStyle w:val="6"/>
              <w:spacing w:before="42" w:line="102" w:lineRule="exact"/>
              <w:jc w:val="center"/>
              <w:rPr>
                <w:position w:val="-3"/>
              </w:rPr>
            </w:pPr>
          </w:p>
          <w:p w14:paraId="0760D0B3">
            <w:pPr>
              <w:pStyle w:val="6"/>
              <w:spacing w:before="42" w:line="102" w:lineRule="exact"/>
              <w:jc w:val="center"/>
            </w:pPr>
            <w:r>
              <w:rPr>
                <w:position w:val="-3"/>
              </w:rPr>
              <w:t>一</w:t>
            </w:r>
          </w:p>
        </w:tc>
        <w:tc>
          <w:tcPr>
            <w:tcW w:w="870" w:type="dxa"/>
            <w:vAlign w:val="top"/>
          </w:tcPr>
          <w:p w14:paraId="1FA55154">
            <w:pPr>
              <w:spacing w:before="37" w:line="199" w:lineRule="auto"/>
              <w:jc w:val="center"/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</w:pPr>
          </w:p>
          <w:p w14:paraId="2C367503">
            <w:pPr>
              <w:spacing w:before="37" w:line="199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2025-09-08</w:t>
            </w:r>
          </w:p>
        </w:tc>
        <w:tc>
          <w:tcPr>
            <w:tcW w:w="499" w:type="dxa"/>
            <w:vAlign w:val="top"/>
          </w:tcPr>
          <w:p w14:paraId="756E3820">
            <w:pPr>
              <w:spacing w:before="37" w:line="199" w:lineRule="auto"/>
              <w:jc w:val="center"/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</w:pPr>
          </w:p>
          <w:p w14:paraId="0BA2799B">
            <w:pPr>
              <w:spacing w:before="37" w:line="199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41646AA8">
            <w:pPr>
              <w:spacing w:before="37" w:line="199" w:lineRule="auto"/>
              <w:jc w:val="center"/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</w:pPr>
          </w:p>
          <w:p w14:paraId="0F28444E">
            <w:pPr>
              <w:spacing w:before="37" w:line="199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61E0F483">
            <w:pPr>
              <w:pStyle w:val="6"/>
              <w:spacing w:before="43" w:line="226" w:lineRule="auto"/>
              <w:ind w:firstLine="142" w:firstLineChars="10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694" w:type="dxa"/>
            <w:vAlign w:val="top"/>
          </w:tcPr>
          <w:p w14:paraId="09D07A6B">
            <w:pPr>
              <w:spacing w:before="37" w:line="202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C305[77]</w:t>
            </w:r>
          </w:p>
        </w:tc>
        <w:tc>
          <w:tcPr>
            <w:tcW w:w="1125" w:type="dxa"/>
            <w:vAlign w:val="top"/>
          </w:tcPr>
          <w:p w14:paraId="5385E842">
            <w:pPr>
              <w:pStyle w:val="6"/>
              <w:spacing w:before="42" w:line="232" w:lineRule="auto"/>
              <w:jc w:val="center"/>
            </w:pPr>
            <w:r>
              <w:rPr>
                <w:spacing w:val="7"/>
              </w:rPr>
              <w:t>第三章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孟德尔遗传</w:t>
            </w:r>
          </w:p>
        </w:tc>
        <w:tc>
          <w:tcPr>
            <w:tcW w:w="2862" w:type="dxa"/>
            <w:vAlign w:val="top"/>
          </w:tcPr>
          <w:p w14:paraId="6924849F">
            <w:pPr>
              <w:pStyle w:val="6"/>
              <w:spacing w:before="42" w:line="232" w:lineRule="auto"/>
              <w:ind w:left="35"/>
            </w:pPr>
            <w:r>
              <w:rPr>
                <w:spacing w:val="8"/>
              </w:rPr>
              <w:t>掌握分离规律及其与性状的遗传关系，理解自交和测交在遗传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研究中的应用</w:t>
            </w:r>
          </w:p>
        </w:tc>
        <w:tc>
          <w:tcPr>
            <w:tcW w:w="1350" w:type="dxa"/>
            <w:vAlign w:val="top"/>
          </w:tcPr>
          <w:p w14:paraId="0A64D176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zh-CN" w:bidi="ar-SA"/>
              </w:rPr>
              <w:t>课后习题P75，1、2、5题</w:t>
            </w:r>
          </w:p>
        </w:tc>
        <w:tc>
          <w:tcPr>
            <w:tcW w:w="713" w:type="dxa"/>
            <w:vAlign w:val="top"/>
          </w:tcPr>
          <w:p w14:paraId="6EB288D5">
            <w:pPr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0.5分</w:t>
            </w:r>
          </w:p>
        </w:tc>
        <w:tc>
          <w:tcPr>
            <w:tcW w:w="540" w:type="dxa"/>
            <w:vAlign w:val="top"/>
          </w:tcPr>
          <w:p w14:paraId="3AAE9750">
            <w:pPr>
              <w:rPr>
                <w:rFonts w:ascii="Arial"/>
                <w:sz w:val="21"/>
              </w:rPr>
            </w:pPr>
          </w:p>
        </w:tc>
      </w:tr>
      <w:tr w14:paraId="2843A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61" w:type="dxa"/>
            <w:vAlign w:val="top"/>
          </w:tcPr>
          <w:p w14:paraId="71C28560">
            <w:pPr>
              <w:spacing w:line="341" w:lineRule="auto"/>
              <w:jc w:val="center"/>
              <w:rPr>
                <w:rFonts w:ascii="Arial"/>
                <w:sz w:val="21"/>
              </w:rPr>
            </w:pPr>
          </w:p>
          <w:p w14:paraId="0CD86828">
            <w:pPr>
              <w:spacing w:before="38" w:line="199" w:lineRule="auto"/>
              <w:ind w:left="91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255" w:type="dxa"/>
            <w:vAlign w:val="top"/>
          </w:tcPr>
          <w:p w14:paraId="4DA42C6C">
            <w:pPr>
              <w:spacing w:line="313" w:lineRule="auto"/>
              <w:jc w:val="center"/>
              <w:rPr>
                <w:rFonts w:ascii="Arial"/>
                <w:sz w:val="21"/>
              </w:rPr>
            </w:pPr>
          </w:p>
          <w:p w14:paraId="1480BDA9">
            <w:pPr>
              <w:pStyle w:val="6"/>
              <w:spacing w:before="42" w:line="176" w:lineRule="exact"/>
              <w:ind w:left="53"/>
              <w:jc w:val="center"/>
            </w:pPr>
            <w:r>
              <w:rPr>
                <w:spacing w:val="2"/>
                <w:position w:val="1"/>
              </w:rPr>
              <w:t>三</w:t>
            </w:r>
          </w:p>
        </w:tc>
        <w:tc>
          <w:tcPr>
            <w:tcW w:w="870" w:type="dxa"/>
            <w:vAlign w:val="top"/>
          </w:tcPr>
          <w:p w14:paraId="3D5926B4">
            <w:pPr>
              <w:spacing w:line="341" w:lineRule="auto"/>
              <w:jc w:val="center"/>
              <w:rPr>
                <w:rFonts w:ascii="Arial"/>
                <w:sz w:val="21"/>
              </w:rPr>
            </w:pPr>
          </w:p>
          <w:p w14:paraId="0AECC63D">
            <w:pPr>
              <w:spacing w:before="38" w:line="199" w:lineRule="auto"/>
              <w:ind w:left="103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2025-09-10</w:t>
            </w:r>
          </w:p>
        </w:tc>
        <w:tc>
          <w:tcPr>
            <w:tcW w:w="499" w:type="dxa"/>
            <w:vAlign w:val="top"/>
          </w:tcPr>
          <w:p w14:paraId="4DBE9F86">
            <w:pPr>
              <w:spacing w:line="341" w:lineRule="auto"/>
              <w:jc w:val="center"/>
              <w:rPr>
                <w:rFonts w:ascii="Arial"/>
                <w:sz w:val="21"/>
              </w:rPr>
            </w:pPr>
          </w:p>
          <w:p w14:paraId="36C7D6E5">
            <w:pPr>
              <w:spacing w:before="38" w:line="199" w:lineRule="auto"/>
              <w:ind w:left="154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025300AF">
            <w:pPr>
              <w:spacing w:line="341" w:lineRule="auto"/>
              <w:jc w:val="center"/>
              <w:rPr>
                <w:rFonts w:ascii="Arial"/>
                <w:sz w:val="21"/>
              </w:rPr>
            </w:pPr>
          </w:p>
          <w:p w14:paraId="52F6B5C5">
            <w:pPr>
              <w:spacing w:before="38" w:line="199" w:lineRule="auto"/>
              <w:ind w:left="158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4D163C31">
            <w:pPr>
              <w:spacing w:line="313" w:lineRule="auto"/>
              <w:jc w:val="center"/>
              <w:rPr>
                <w:rFonts w:ascii="Arial"/>
                <w:sz w:val="21"/>
              </w:rPr>
            </w:pPr>
          </w:p>
          <w:p w14:paraId="47EA1758">
            <w:pPr>
              <w:pStyle w:val="6"/>
              <w:spacing w:before="42" w:line="226" w:lineRule="auto"/>
              <w:ind w:left="29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694" w:type="dxa"/>
            <w:vAlign w:val="top"/>
          </w:tcPr>
          <w:p w14:paraId="733B1C10">
            <w:pPr>
              <w:spacing w:line="341" w:lineRule="auto"/>
              <w:jc w:val="center"/>
              <w:rPr>
                <w:rFonts w:ascii="Arial"/>
                <w:sz w:val="21"/>
              </w:rPr>
            </w:pPr>
          </w:p>
          <w:p w14:paraId="554B06B6">
            <w:pPr>
              <w:spacing w:before="37" w:line="202" w:lineRule="auto"/>
              <w:ind w:left="26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E313[130]</w:t>
            </w:r>
          </w:p>
        </w:tc>
        <w:tc>
          <w:tcPr>
            <w:tcW w:w="1125" w:type="dxa"/>
            <w:vAlign w:val="top"/>
          </w:tcPr>
          <w:p w14:paraId="73448D7F">
            <w:pPr>
              <w:pStyle w:val="6"/>
              <w:spacing w:before="42" w:line="232" w:lineRule="auto"/>
              <w:jc w:val="both"/>
            </w:pPr>
            <w:r>
              <w:rPr>
                <w:spacing w:val="7"/>
              </w:rPr>
              <w:t>第三章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孟德尔遗传</w:t>
            </w:r>
          </w:p>
        </w:tc>
        <w:tc>
          <w:tcPr>
            <w:tcW w:w="2862" w:type="dxa"/>
            <w:vAlign w:val="top"/>
          </w:tcPr>
          <w:p w14:paraId="6EE9F11C">
            <w:pPr>
              <w:pStyle w:val="6"/>
              <w:spacing w:before="44" w:line="232" w:lineRule="auto"/>
              <w:ind w:left="35"/>
            </w:pPr>
            <w:r>
              <w:rPr>
                <w:spacing w:val="8"/>
              </w:rPr>
              <w:t>掌握独立分配规律及其与性状的遗传关系</w:t>
            </w:r>
          </w:p>
          <w:p w14:paraId="1C4E100D">
            <w:pPr>
              <w:pStyle w:val="6"/>
              <w:spacing w:before="45" w:line="275" w:lineRule="auto"/>
              <w:ind w:left="30" w:right="56" w:firstLine="11"/>
              <w:rPr>
                <w:spacing w:val="8"/>
              </w:rPr>
            </w:pPr>
            <w:r>
              <w:rPr>
                <w:spacing w:val="2"/>
              </w:rPr>
              <w:t>,理解自交和测交在</w:t>
            </w:r>
            <w:r>
              <w:t xml:space="preserve"> </w:t>
            </w:r>
            <w:r>
              <w:rPr>
                <w:spacing w:val="8"/>
              </w:rPr>
              <w:t>遗传研究中的应用</w:t>
            </w:r>
          </w:p>
          <w:p w14:paraId="3440BCFE">
            <w:pPr>
              <w:pStyle w:val="6"/>
              <w:spacing w:before="45" w:line="275" w:lineRule="auto"/>
              <w:ind w:right="56"/>
              <w:rPr>
                <w:spacing w:val="8"/>
              </w:rPr>
            </w:pPr>
          </w:p>
        </w:tc>
        <w:tc>
          <w:tcPr>
            <w:tcW w:w="1350" w:type="dxa"/>
            <w:vAlign w:val="top"/>
          </w:tcPr>
          <w:p w14:paraId="629CD97C">
            <w:pPr>
              <w:pStyle w:val="6"/>
              <w:spacing w:before="252" w:line="299" w:lineRule="auto"/>
              <w:ind w:right="82"/>
            </w:pPr>
            <w:r>
              <w:rPr>
                <w:spacing w:val="2"/>
              </w:rPr>
              <w:t>课后习题</w:t>
            </w:r>
            <w:r>
              <w:rPr>
                <w:rFonts w:ascii="Times New Roman" w:hAnsi="Times New Roman" w:eastAsia="Times New Roman" w:cs="Times New Roman"/>
                <w:spacing w:val="2"/>
              </w:rPr>
              <w:t>P76</w:t>
            </w:r>
            <w:r>
              <w:rPr>
                <w:rFonts w:ascii="Times New Roman" w:hAnsi="Times New Roman" w:eastAsia="Times New Roman" w:cs="Times New Roman"/>
                <w:spacing w:val="-13"/>
              </w:rPr>
              <w:t xml:space="preserve"> </w:t>
            </w:r>
            <w:r>
              <w:rPr>
                <w:spacing w:val="2"/>
              </w:rPr>
              <w:t>，第</w:t>
            </w:r>
            <w:r>
              <w:rPr>
                <w:rFonts w:ascii="Times New Roman" w:hAnsi="Times New Roman" w:eastAsia="Times New Roman" w:cs="Times New Roman"/>
                <w:spacing w:val="2"/>
              </w:rPr>
              <w:t>7</w:t>
            </w:r>
            <w:r>
              <w:rPr>
                <w:spacing w:val="2"/>
              </w:rPr>
              <w:t>，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8</w:t>
            </w:r>
            <w:r>
              <w:rPr>
                <w:rFonts w:ascii="Times New Roman" w:hAnsi="Times New Roman" w:eastAsia="Times New Roman" w:cs="Times New Roman"/>
                <w:spacing w:val="-16"/>
              </w:rPr>
              <w:t xml:space="preserve"> </w:t>
            </w:r>
            <w:r>
              <w:t>，</w:t>
            </w:r>
            <w:r>
              <w:rPr>
                <w:rFonts w:ascii="Times New Roman" w:hAnsi="Times New Roman" w:eastAsia="Times New Roman" w:cs="Times New Roman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 xml:space="preserve"> </w:t>
            </w:r>
            <w:r>
              <w:t>，</w:t>
            </w:r>
            <w:r>
              <w:rPr>
                <w:rFonts w:ascii="Times New Roman" w:hAnsi="Times New Roman" w:eastAsia="Times New Roman" w:cs="Times New Roman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8"/>
                <w:w w:val="102"/>
              </w:rPr>
              <w:t xml:space="preserve"> </w:t>
            </w:r>
            <w:r>
              <w:t>题</w:t>
            </w:r>
          </w:p>
        </w:tc>
        <w:tc>
          <w:tcPr>
            <w:tcW w:w="713" w:type="dxa"/>
            <w:vAlign w:val="top"/>
          </w:tcPr>
          <w:p w14:paraId="57EE8D60">
            <w:pPr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0.5分</w:t>
            </w:r>
          </w:p>
        </w:tc>
        <w:tc>
          <w:tcPr>
            <w:tcW w:w="540" w:type="dxa"/>
            <w:vAlign w:val="top"/>
          </w:tcPr>
          <w:p w14:paraId="7E38B8D4">
            <w:pPr>
              <w:rPr>
                <w:rFonts w:ascii="Arial"/>
                <w:sz w:val="21"/>
              </w:rPr>
            </w:pPr>
          </w:p>
        </w:tc>
      </w:tr>
      <w:tr w14:paraId="3D82FD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261" w:type="dxa"/>
            <w:vAlign w:val="top"/>
          </w:tcPr>
          <w:p w14:paraId="3026DFFF">
            <w:pPr>
              <w:spacing w:before="173" w:line="199" w:lineRule="auto"/>
              <w:ind w:left="94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3</w:t>
            </w:r>
          </w:p>
        </w:tc>
        <w:tc>
          <w:tcPr>
            <w:tcW w:w="255" w:type="dxa"/>
            <w:vAlign w:val="top"/>
          </w:tcPr>
          <w:p w14:paraId="11EE3097">
            <w:pPr>
              <w:pStyle w:val="6"/>
              <w:spacing w:before="202" w:line="101" w:lineRule="exact"/>
              <w:ind w:left="55"/>
              <w:jc w:val="center"/>
            </w:pPr>
            <w:r>
              <w:rPr>
                <w:position w:val="-3"/>
              </w:rPr>
              <w:t>一</w:t>
            </w:r>
          </w:p>
        </w:tc>
        <w:tc>
          <w:tcPr>
            <w:tcW w:w="870" w:type="dxa"/>
            <w:vAlign w:val="top"/>
          </w:tcPr>
          <w:p w14:paraId="45ECEBFE">
            <w:pPr>
              <w:spacing w:before="173" w:line="199" w:lineRule="auto"/>
              <w:ind w:left="103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2025-09-15</w:t>
            </w:r>
          </w:p>
        </w:tc>
        <w:tc>
          <w:tcPr>
            <w:tcW w:w="499" w:type="dxa"/>
            <w:vAlign w:val="top"/>
          </w:tcPr>
          <w:p w14:paraId="6B7AAE79">
            <w:pPr>
              <w:spacing w:before="173" w:line="199" w:lineRule="auto"/>
              <w:ind w:left="154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6EF8F969">
            <w:pPr>
              <w:spacing w:before="173" w:line="199" w:lineRule="auto"/>
              <w:ind w:left="158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3AFD0418">
            <w:pPr>
              <w:pStyle w:val="6"/>
              <w:spacing w:before="149" w:line="226" w:lineRule="auto"/>
              <w:ind w:left="29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694" w:type="dxa"/>
            <w:vAlign w:val="top"/>
          </w:tcPr>
          <w:p w14:paraId="663E6844">
            <w:pPr>
              <w:spacing w:before="173" w:line="202" w:lineRule="auto"/>
              <w:ind w:left="28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C305[77]</w:t>
            </w:r>
          </w:p>
        </w:tc>
        <w:tc>
          <w:tcPr>
            <w:tcW w:w="1125" w:type="dxa"/>
            <w:vAlign w:val="top"/>
          </w:tcPr>
          <w:p w14:paraId="00F8E809">
            <w:pPr>
              <w:pStyle w:val="6"/>
              <w:spacing w:before="149" w:line="232" w:lineRule="auto"/>
              <w:ind w:left="30"/>
              <w:jc w:val="center"/>
            </w:pPr>
            <w:r>
              <w:rPr>
                <w:spacing w:val="7"/>
              </w:rPr>
              <w:t>第四章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连锁遗传</w:t>
            </w:r>
          </w:p>
        </w:tc>
        <w:tc>
          <w:tcPr>
            <w:tcW w:w="2862" w:type="dxa"/>
            <w:vAlign w:val="top"/>
          </w:tcPr>
          <w:p w14:paraId="7134725E">
            <w:pPr>
              <w:pStyle w:val="6"/>
              <w:spacing w:before="46" w:line="274" w:lineRule="auto"/>
              <w:ind w:left="30" w:right="56" w:firstLine="2"/>
            </w:pPr>
            <w:r>
              <w:rPr>
                <w:spacing w:val="8"/>
              </w:rPr>
              <w:t>理解连锁与交换的遗</w:t>
            </w:r>
            <w:r>
              <w:rPr>
                <w:spacing w:val="7"/>
              </w:rPr>
              <w:t>传机理</w:t>
            </w:r>
          </w:p>
        </w:tc>
        <w:tc>
          <w:tcPr>
            <w:tcW w:w="1350" w:type="dxa"/>
            <w:vAlign w:val="top"/>
          </w:tcPr>
          <w:p w14:paraId="4B0C16C2">
            <w:pPr>
              <w:spacing w:line="308" w:lineRule="auto"/>
              <w:rPr>
                <w:rFonts w:ascii="Arial"/>
                <w:sz w:val="21"/>
              </w:rPr>
            </w:pPr>
          </w:p>
          <w:p w14:paraId="2F030D7C">
            <w:pPr>
              <w:pStyle w:val="6"/>
              <w:spacing w:before="45" w:line="233" w:lineRule="auto"/>
              <w:ind w:left="34" w:leftChars="0"/>
              <w:rPr>
                <w:rFonts w:ascii="Arial"/>
                <w:sz w:val="21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课堂签到</w:t>
            </w:r>
          </w:p>
        </w:tc>
        <w:tc>
          <w:tcPr>
            <w:tcW w:w="713" w:type="dxa"/>
            <w:vAlign w:val="top"/>
          </w:tcPr>
          <w:p w14:paraId="2F6FEBCB">
            <w:pPr>
              <w:spacing w:line="419" w:lineRule="auto"/>
              <w:rPr>
                <w:rFonts w:ascii="Arial"/>
                <w:sz w:val="21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1分</w:t>
            </w:r>
          </w:p>
        </w:tc>
        <w:tc>
          <w:tcPr>
            <w:tcW w:w="540" w:type="dxa"/>
            <w:vAlign w:val="top"/>
          </w:tcPr>
          <w:p w14:paraId="4A88ABD9">
            <w:pPr>
              <w:rPr>
                <w:rFonts w:ascii="Arial"/>
                <w:sz w:val="21"/>
              </w:rPr>
            </w:pPr>
          </w:p>
        </w:tc>
      </w:tr>
      <w:tr w14:paraId="177FA2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261" w:type="dxa"/>
            <w:vAlign w:val="top"/>
          </w:tcPr>
          <w:p w14:paraId="79C68A11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1DCA083F">
            <w:pPr>
              <w:spacing w:before="37" w:line="199" w:lineRule="auto"/>
              <w:ind w:left="94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3</w:t>
            </w:r>
          </w:p>
        </w:tc>
        <w:tc>
          <w:tcPr>
            <w:tcW w:w="255" w:type="dxa"/>
            <w:vAlign w:val="top"/>
          </w:tcPr>
          <w:p w14:paraId="2D303719">
            <w:pPr>
              <w:spacing w:line="261" w:lineRule="auto"/>
              <w:jc w:val="center"/>
              <w:rPr>
                <w:rFonts w:ascii="Arial"/>
                <w:sz w:val="21"/>
              </w:rPr>
            </w:pPr>
          </w:p>
          <w:p w14:paraId="2168F2CF">
            <w:pPr>
              <w:pStyle w:val="6"/>
              <w:spacing w:before="43" w:line="175" w:lineRule="exact"/>
              <w:ind w:left="53"/>
              <w:jc w:val="center"/>
            </w:pPr>
            <w:r>
              <w:rPr>
                <w:spacing w:val="2"/>
                <w:position w:val="1"/>
              </w:rPr>
              <w:t>三</w:t>
            </w:r>
          </w:p>
        </w:tc>
        <w:tc>
          <w:tcPr>
            <w:tcW w:w="870" w:type="dxa"/>
            <w:vAlign w:val="top"/>
          </w:tcPr>
          <w:p w14:paraId="6A575938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4FEB613A">
            <w:pPr>
              <w:spacing w:before="37" w:line="199" w:lineRule="auto"/>
              <w:ind w:left="103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2025-09-17</w:t>
            </w:r>
          </w:p>
        </w:tc>
        <w:tc>
          <w:tcPr>
            <w:tcW w:w="499" w:type="dxa"/>
            <w:vAlign w:val="top"/>
          </w:tcPr>
          <w:p w14:paraId="4477C05F">
            <w:pPr>
              <w:spacing w:line="276" w:lineRule="auto"/>
              <w:jc w:val="center"/>
              <w:rPr>
                <w:rFonts w:ascii="Arial"/>
                <w:sz w:val="21"/>
              </w:rPr>
            </w:pPr>
          </w:p>
          <w:p w14:paraId="61E12ADA">
            <w:pPr>
              <w:spacing w:before="37" w:line="199" w:lineRule="auto"/>
              <w:ind w:left="154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3C4121C9">
            <w:pPr>
              <w:spacing w:line="275" w:lineRule="auto"/>
              <w:jc w:val="center"/>
              <w:rPr>
                <w:rFonts w:ascii="Arial"/>
                <w:sz w:val="21"/>
              </w:rPr>
            </w:pPr>
          </w:p>
          <w:p w14:paraId="6D85D88A">
            <w:pPr>
              <w:spacing w:before="37" w:line="199" w:lineRule="auto"/>
              <w:ind w:left="158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338845F4">
            <w:pPr>
              <w:spacing w:line="261" w:lineRule="auto"/>
              <w:jc w:val="both"/>
              <w:rPr>
                <w:rFonts w:ascii="Arial"/>
                <w:sz w:val="21"/>
              </w:rPr>
            </w:pPr>
          </w:p>
          <w:p w14:paraId="18D0F4D3">
            <w:pPr>
              <w:pStyle w:val="6"/>
              <w:spacing w:before="43" w:line="226" w:lineRule="auto"/>
              <w:ind w:left="29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694" w:type="dxa"/>
            <w:vAlign w:val="top"/>
          </w:tcPr>
          <w:p w14:paraId="206B19A9">
            <w:pPr>
              <w:spacing w:line="276" w:lineRule="auto"/>
              <w:jc w:val="both"/>
              <w:rPr>
                <w:rFonts w:ascii="Arial"/>
                <w:sz w:val="21"/>
              </w:rPr>
            </w:pPr>
          </w:p>
          <w:p w14:paraId="00B3BE7C">
            <w:pPr>
              <w:spacing w:before="37" w:line="202" w:lineRule="auto"/>
              <w:ind w:left="26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E313[130]</w:t>
            </w:r>
          </w:p>
        </w:tc>
        <w:tc>
          <w:tcPr>
            <w:tcW w:w="1125" w:type="dxa"/>
            <w:vAlign w:val="top"/>
          </w:tcPr>
          <w:p w14:paraId="346D5886">
            <w:pPr>
              <w:pStyle w:val="6"/>
              <w:spacing w:before="42" w:line="298" w:lineRule="auto"/>
              <w:ind w:right="57"/>
              <w:jc w:val="both"/>
            </w:pPr>
            <w:r>
              <w:rPr>
                <w:spacing w:val="8"/>
              </w:rPr>
              <w:t>实验一、细胞分裂的</w:t>
            </w:r>
            <w:r>
              <w:t xml:space="preserve"> </w:t>
            </w:r>
            <w:r>
              <w:rPr>
                <w:spacing w:val="5"/>
              </w:rPr>
              <w:t>观察</w:t>
            </w:r>
          </w:p>
        </w:tc>
        <w:tc>
          <w:tcPr>
            <w:tcW w:w="2862" w:type="dxa"/>
            <w:vAlign w:val="top"/>
          </w:tcPr>
          <w:p w14:paraId="5792F531">
            <w:pPr>
              <w:pStyle w:val="6"/>
              <w:spacing w:before="46" w:line="232" w:lineRule="auto"/>
              <w:ind w:left="31"/>
            </w:pPr>
            <w:r>
              <w:rPr>
                <w:spacing w:val="8"/>
              </w:rPr>
              <w:t>观察有丝分裂中染色体的变化，了解有丝</w:t>
            </w:r>
          </w:p>
          <w:p w14:paraId="3386346D">
            <w:pPr>
              <w:pStyle w:val="6"/>
              <w:spacing w:before="45" w:line="232" w:lineRule="auto"/>
              <w:ind w:left="33"/>
            </w:pPr>
            <w:r>
              <w:rPr>
                <w:spacing w:val="8"/>
              </w:rPr>
              <w:t>分裂全过程；观察并熟悉减数分裂的全过</w:t>
            </w:r>
          </w:p>
          <w:p w14:paraId="69741823">
            <w:pPr>
              <w:pStyle w:val="6"/>
              <w:spacing w:before="45" w:line="273" w:lineRule="auto"/>
              <w:ind w:left="41" w:right="56" w:hanging="11"/>
              <w:rPr>
                <w:rFonts w:hint="eastAsia"/>
                <w:spacing w:val="5"/>
                <w:lang w:eastAsia="zh-CN"/>
              </w:rPr>
            </w:pPr>
            <w:r>
              <w:rPr>
                <w:spacing w:val="8"/>
              </w:rPr>
              <w:t>程及各个时期染色体</w:t>
            </w:r>
            <w:r>
              <w:rPr>
                <w:spacing w:val="5"/>
              </w:rPr>
              <w:t>的变化</w:t>
            </w:r>
          </w:p>
        </w:tc>
        <w:tc>
          <w:tcPr>
            <w:tcW w:w="1350" w:type="dxa"/>
            <w:vAlign w:val="top"/>
          </w:tcPr>
          <w:p w14:paraId="5EA7EAC5">
            <w:pPr>
              <w:pStyle w:val="6"/>
              <w:spacing w:before="42" w:line="232" w:lineRule="auto"/>
            </w:pPr>
            <w:r>
              <w:rPr>
                <w:spacing w:val="8"/>
              </w:rPr>
              <w:t>完成有丝分裂和减数</w:t>
            </w:r>
          </w:p>
          <w:p w14:paraId="4BFD1B40">
            <w:pPr>
              <w:pStyle w:val="6"/>
              <w:spacing w:before="45" w:line="232" w:lineRule="auto"/>
              <w:ind w:left="34"/>
            </w:pPr>
            <w:r>
              <w:rPr>
                <w:spacing w:val="8"/>
              </w:rPr>
              <w:t>分裂切片观察及画图</w:t>
            </w:r>
          </w:p>
        </w:tc>
        <w:tc>
          <w:tcPr>
            <w:tcW w:w="713" w:type="dxa"/>
            <w:vAlign w:val="top"/>
          </w:tcPr>
          <w:p w14:paraId="062C2759">
            <w:pPr>
              <w:spacing w:line="419" w:lineRule="auto"/>
              <w:rPr>
                <w:rFonts w:ascii="Arial"/>
                <w:sz w:val="21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2分</w:t>
            </w:r>
          </w:p>
          <w:p w14:paraId="46836AD8">
            <w:pPr>
              <w:spacing w:before="69" w:line="199" w:lineRule="auto"/>
              <w:ind w:left="3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</w:p>
        </w:tc>
        <w:tc>
          <w:tcPr>
            <w:tcW w:w="540" w:type="dxa"/>
            <w:vAlign w:val="top"/>
          </w:tcPr>
          <w:p w14:paraId="2AAB9E3D">
            <w:pPr>
              <w:spacing w:before="69" w:line="199" w:lineRule="auto"/>
              <w:ind w:left="33"/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</w:pPr>
          </w:p>
        </w:tc>
      </w:tr>
      <w:tr w14:paraId="66160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261" w:type="dxa"/>
            <w:vAlign w:val="top"/>
          </w:tcPr>
          <w:p w14:paraId="16DCB95E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542A1041">
            <w:pPr>
              <w:spacing w:before="37" w:line="199" w:lineRule="auto"/>
              <w:ind w:left="90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255" w:type="dxa"/>
            <w:vAlign w:val="top"/>
          </w:tcPr>
          <w:p w14:paraId="67F1B914">
            <w:pPr>
              <w:spacing w:line="265" w:lineRule="auto"/>
              <w:jc w:val="center"/>
              <w:rPr>
                <w:rFonts w:ascii="Arial"/>
                <w:sz w:val="21"/>
              </w:rPr>
            </w:pPr>
          </w:p>
          <w:p w14:paraId="41541407">
            <w:pPr>
              <w:pStyle w:val="6"/>
              <w:spacing w:before="42" w:line="102" w:lineRule="exact"/>
              <w:ind w:left="55"/>
              <w:jc w:val="center"/>
            </w:pPr>
            <w:r>
              <w:rPr>
                <w:position w:val="-3"/>
              </w:rPr>
              <w:t>一</w:t>
            </w:r>
          </w:p>
        </w:tc>
        <w:tc>
          <w:tcPr>
            <w:tcW w:w="870" w:type="dxa"/>
            <w:vAlign w:val="top"/>
          </w:tcPr>
          <w:p w14:paraId="10FF4531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5CFC6C0F">
            <w:pPr>
              <w:spacing w:before="37" w:line="199" w:lineRule="auto"/>
              <w:ind w:left="103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2025-09-22</w:t>
            </w:r>
          </w:p>
        </w:tc>
        <w:tc>
          <w:tcPr>
            <w:tcW w:w="499" w:type="dxa"/>
            <w:vAlign w:val="top"/>
          </w:tcPr>
          <w:p w14:paraId="76046D46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7F3162C2">
            <w:pPr>
              <w:spacing w:before="37" w:line="199" w:lineRule="auto"/>
              <w:ind w:left="154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484029CD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014DE266">
            <w:pPr>
              <w:spacing w:before="37" w:line="199" w:lineRule="auto"/>
              <w:ind w:left="158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700AFB56">
            <w:pPr>
              <w:pStyle w:val="6"/>
              <w:spacing w:before="257" w:line="226" w:lineRule="auto"/>
              <w:ind w:left="29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694" w:type="dxa"/>
            <w:vAlign w:val="top"/>
          </w:tcPr>
          <w:p w14:paraId="2888DCEA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0F2F8271">
            <w:pPr>
              <w:spacing w:before="38" w:line="202" w:lineRule="auto"/>
              <w:ind w:left="28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C305[77]</w:t>
            </w:r>
          </w:p>
        </w:tc>
        <w:tc>
          <w:tcPr>
            <w:tcW w:w="1125" w:type="dxa"/>
            <w:vAlign w:val="top"/>
          </w:tcPr>
          <w:p w14:paraId="14C6B10A">
            <w:pPr>
              <w:pStyle w:val="6"/>
              <w:spacing w:before="256" w:line="232" w:lineRule="auto"/>
              <w:ind w:left="30"/>
              <w:jc w:val="center"/>
            </w:pPr>
            <w:r>
              <w:rPr>
                <w:spacing w:val="7"/>
              </w:rPr>
              <w:t>第四章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连锁遗传</w:t>
            </w:r>
          </w:p>
        </w:tc>
        <w:tc>
          <w:tcPr>
            <w:tcW w:w="2862" w:type="dxa"/>
            <w:vAlign w:val="top"/>
          </w:tcPr>
          <w:p w14:paraId="38AE7EF8">
            <w:pPr>
              <w:pStyle w:val="6"/>
              <w:spacing w:before="257" w:line="232" w:lineRule="auto"/>
              <w:ind w:left="35"/>
            </w:pPr>
            <w:r>
              <w:rPr>
                <w:spacing w:val="7"/>
              </w:rPr>
              <w:t>掌握三点测验</w:t>
            </w:r>
          </w:p>
        </w:tc>
        <w:tc>
          <w:tcPr>
            <w:tcW w:w="1350" w:type="dxa"/>
            <w:vAlign w:val="top"/>
          </w:tcPr>
          <w:p w14:paraId="7A7FE343">
            <w:pPr>
              <w:pStyle w:val="6"/>
              <w:spacing w:before="45" w:line="276" w:lineRule="auto"/>
              <w:ind w:left="33" w:right="55"/>
            </w:pPr>
            <w:r>
              <w:rPr>
                <w:spacing w:val="2"/>
              </w:rPr>
              <w:t>课后习题</w:t>
            </w:r>
            <w:r>
              <w:rPr>
                <w:rFonts w:ascii="Times New Roman" w:hAnsi="Times New Roman" w:eastAsia="Times New Roman" w:cs="Times New Roman"/>
                <w:spacing w:val="2"/>
              </w:rPr>
              <w:t>P99</w:t>
            </w:r>
            <w:r>
              <w:rPr>
                <w:rFonts w:ascii="Times New Roman" w:hAnsi="Times New Roman" w:eastAsia="Times New Roman" w:cs="Times New Roman"/>
                <w:spacing w:val="-13"/>
              </w:rPr>
              <w:t xml:space="preserve"> </w:t>
            </w:r>
            <w:r>
              <w:rPr>
                <w:spacing w:val="2"/>
              </w:rPr>
              <w:t>，第</w:t>
            </w:r>
            <w:r>
              <w:rPr>
                <w:rFonts w:ascii="Times New Roman" w:hAnsi="Times New Roman" w:eastAsia="Times New Roman" w:cs="Times New Roman"/>
                <w:spacing w:val="2"/>
              </w:rPr>
              <w:t>2</w:t>
            </w:r>
            <w:r>
              <w:rPr>
                <w:spacing w:val="2"/>
              </w:rPr>
              <w:t>，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13"/>
              </w:rPr>
              <w:t xml:space="preserve"> </w:t>
            </w:r>
            <w:r>
              <w:rPr>
                <w:spacing w:val="-1"/>
              </w:rPr>
              <w:t>题</w:t>
            </w:r>
          </w:p>
        </w:tc>
        <w:tc>
          <w:tcPr>
            <w:tcW w:w="713" w:type="dxa"/>
            <w:vAlign w:val="top"/>
          </w:tcPr>
          <w:p w14:paraId="6C3799D7">
            <w:pPr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0.5分</w:t>
            </w:r>
          </w:p>
        </w:tc>
        <w:tc>
          <w:tcPr>
            <w:tcW w:w="540" w:type="dxa"/>
            <w:vAlign w:val="top"/>
          </w:tcPr>
          <w:p w14:paraId="44486C53">
            <w:pPr>
              <w:rPr>
                <w:rFonts w:ascii="Arial"/>
                <w:sz w:val="21"/>
              </w:rPr>
            </w:pPr>
          </w:p>
        </w:tc>
      </w:tr>
    </w:tbl>
    <w:p w14:paraId="1DD2FA5F">
      <w:pPr>
        <w:rPr>
          <w:rFonts w:ascii="Arial"/>
          <w:sz w:val="21"/>
        </w:rPr>
      </w:pPr>
    </w:p>
    <w:p w14:paraId="2A94CD82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4120" w:h="10160"/>
          <w:pgMar w:top="764" w:right="1016" w:bottom="1494" w:left="999" w:header="0" w:footer="1344" w:gutter="0"/>
          <w:cols w:space="720" w:num="1"/>
        </w:sectPr>
      </w:pPr>
    </w:p>
    <w:tbl>
      <w:tblPr>
        <w:tblStyle w:val="5"/>
        <w:tblW w:w="1126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"/>
        <w:gridCol w:w="255"/>
        <w:gridCol w:w="870"/>
        <w:gridCol w:w="499"/>
        <w:gridCol w:w="997"/>
        <w:gridCol w:w="1113"/>
        <w:gridCol w:w="706"/>
        <w:gridCol w:w="1125"/>
        <w:gridCol w:w="2850"/>
        <w:gridCol w:w="1350"/>
        <w:gridCol w:w="700"/>
        <w:gridCol w:w="538"/>
      </w:tblGrid>
      <w:tr w14:paraId="5A050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61" w:type="dxa"/>
            <w:textDirection w:val="tbRlV"/>
            <w:vAlign w:val="top"/>
          </w:tcPr>
          <w:p w14:paraId="59E5C1D2">
            <w:pPr>
              <w:pStyle w:val="6"/>
              <w:spacing w:before="58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255" w:type="dxa"/>
            <w:textDirection w:val="tbRlV"/>
            <w:vAlign w:val="top"/>
          </w:tcPr>
          <w:p w14:paraId="3AB9EE98">
            <w:pPr>
              <w:pStyle w:val="6"/>
              <w:spacing w:before="58" w:line="217" w:lineRule="auto"/>
              <w:ind w:left="44"/>
            </w:pPr>
            <w:r>
              <w:rPr>
                <w:spacing w:val="7"/>
              </w:rPr>
              <w:t>星 期</w:t>
            </w:r>
          </w:p>
        </w:tc>
        <w:tc>
          <w:tcPr>
            <w:tcW w:w="870" w:type="dxa"/>
            <w:vAlign w:val="top"/>
          </w:tcPr>
          <w:p w14:paraId="6B97FF43">
            <w:pPr>
              <w:pStyle w:val="6"/>
              <w:spacing w:before="149" w:line="233" w:lineRule="auto"/>
              <w:ind w:left="315"/>
            </w:pPr>
            <w:r>
              <w:rPr>
                <w:spacing w:val="-6"/>
              </w:rPr>
              <w:t>日期</w:t>
            </w:r>
          </w:p>
        </w:tc>
        <w:tc>
          <w:tcPr>
            <w:tcW w:w="499" w:type="dxa"/>
            <w:vAlign w:val="top"/>
          </w:tcPr>
          <w:p w14:paraId="673F9327">
            <w:pPr>
              <w:pStyle w:val="6"/>
              <w:spacing w:before="149" w:line="232" w:lineRule="auto"/>
              <w:ind w:left="106"/>
            </w:pPr>
            <w:r>
              <w:rPr>
                <w:spacing w:val="5"/>
              </w:rPr>
              <w:t>节次</w:t>
            </w:r>
          </w:p>
        </w:tc>
        <w:tc>
          <w:tcPr>
            <w:tcW w:w="997" w:type="dxa"/>
            <w:vAlign w:val="top"/>
          </w:tcPr>
          <w:p w14:paraId="1261F23F">
            <w:pPr>
              <w:pStyle w:val="6"/>
              <w:spacing w:before="44" w:line="279" w:lineRule="auto"/>
              <w:ind w:left="354" w:right="219" w:hanging="137"/>
            </w:pPr>
            <w:r>
              <w:rPr>
                <w:rFonts w:hint="eastAsia"/>
                <w:spacing w:val="7"/>
                <w:lang w:val="en-US" w:eastAsia="zh-CN"/>
              </w:rPr>
              <w:t>授课方式</w:t>
            </w:r>
          </w:p>
        </w:tc>
        <w:tc>
          <w:tcPr>
            <w:tcW w:w="1113" w:type="dxa"/>
            <w:vAlign w:val="top"/>
          </w:tcPr>
          <w:p w14:paraId="6742ABCF">
            <w:pPr>
              <w:pStyle w:val="6"/>
              <w:spacing w:before="148" w:line="226" w:lineRule="auto"/>
              <w:ind w:left="91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任课教师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[</w:t>
            </w:r>
            <w:r>
              <w:rPr>
                <w:spacing w:val="7"/>
              </w:rPr>
              <w:t>职称</w:t>
            </w:r>
            <w:r>
              <w:rPr>
                <w:rFonts w:ascii="Times New Roman" w:hAnsi="Times New Roman" w:eastAsia="Times New Roman" w:cs="Times New Roman"/>
                <w:spacing w:val="7"/>
              </w:rPr>
              <w:t>]</w:t>
            </w:r>
          </w:p>
        </w:tc>
        <w:tc>
          <w:tcPr>
            <w:tcW w:w="706" w:type="dxa"/>
            <w:vAlign w:val="top"/>
          </w:tcPr>
          <w:p w14:paraId="1F384D9A">
            <w:pPr>
              <w:pStyle w:val="6"/>
              <w:spacing w:before="148" w:line="226" w:lineRule="auto"/>
              <w:ind w:left="290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地点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容量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125" w:type="dxa"/>
            <w:vAlign w:val="top"/>
          </w:tcPr>
          <w:p w14:paraId="601F8F30">
            <w:pPr>
              <w:pStyle w:val="6"/>
              <w:spacing w:before="149" w:line="232" w:lineRule="auto"/>
              <w:ind w:left="395"/>
            </w:pPr>
            <w:r>
              <w:rPr>
                <w:spacing w:val="7"/>
              </w:rPr>
              <w:t>授课内容</w:t>
            </w:r>
          </w:p>
        </w:tc>
        <w:tc>
          <w:tcPr>
            <w:tcW w:w="2850" w:type="dxa"/>
            <w:vAlign w:val="top"/>
          </w:tcPr>
          <w:p w14:paraId="557456B8">
            <w:pPr>
              <w:pStyle w:val="6"/>
              <w:spacing w:before="148" w:line="234" w:lineRule="auto"/>
              <w:ind w:left="354"/>
            </w:pPr>
            <w:r>
              <w:rPr>
                <w:spacing w:val="2"/>
              </w:rPr>
              <w:t>目的与要求</w:t>
            </w:r>
          </w:p>
        </w:tc>
        <w:tc>
          <w:tcPr>
            <w:tcW w:w="1350" w:type="dxa"/>
            <w:vAlign w:val="top"/>
          </w:tcPr>
          <w:p w14:paraId="7F28C668">
            <w:pPr>
              <w:pStyle w:val="6"/>
              <w:spacing w:before="148" w:line="234" w:lineRule="auto"/>
              <w:ind w:left="354" w:leftChars="0"/>
            </w:pPr>
            <w:r>
              <w:rPr>
                <w:rFonts w:hint="eastAsia"/>
                <w:spacing w:val="2"/>
              </w:rPr>
              <w:t>过程性考核方式</w:t>
            </w:r>
          </w:p>
        </w:tc>
        <w:tc>
          <w:tcPr>
            <w:tcW w:w="700" w:type="dxa"/>
            <w:vAlign w:val="top"/>
          </w:tcPr>
          <w:p w14:paraId="1AB2D434">
            <w:pPr>
              <w:pStyle w:val="6"/>
              <w:spacing w:before="148" w:line="234" w:lineRule="auto"/>
            </w:pPr>
            <w:r>
              <w:rPr>
                <w:rFonts w:hint="eastAsia"/>
                <w:spacing w:val="2"/>
              </w:rPr>
              <w:t>所占分值</w:t>
            </w:r>
          </w:p>
        </w:tc>
        <w:tc>
          <w:tcPr>
            <w:tcW w:w="538" w:type="dxa"/>
            <w:vAlign w:val="top"/>
          </w:tcPr>
          <w:p w14:paraId="39FED8C4">
            <w:pPr>
              <w:pStyle w:val="6"/>
              <w:spacing w:before="148" w:line="234" w:lineRule="auto"/>
              <w:ind w:firstLine="140" w:firstLineChars="100"/>
              <w:rPr>
                <w:spacing w:val="5"/>
              </w:rPr>
            </w:pPr>
            <w:r>
              <w:rPr>
                <w:spacing w:val="5"/>
              </w:rPr>
              <w:t>备注</w:t>
            </w:r>
          </w:p>
        </w:tc>
      </w:tr>
      <w:tr w14:paraId="083B79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261" w:type="dxa"/>
            <w:vAlign w:val="top"/>
          </w:tcPr>
          <w:p w14:paraId="1A94E63B">
            <w:pPr>
              <w:spacing w:line="441" w:lineRule="auto"/>
              <w:rPr>
                <w:rFonts w:ascii="Arial"/>
                <w:sz w:val="21"/>
              </w:rPr>
            </w:pPr>
          </w:p>
          <w:p w14:paraId="2ED1C3EC">
            <w:pPr>
              <w:spacing w:before="37" w:line="199" w:lineRule="auto"/>
              <w:ind w:left="9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255" w:type="dxa"/>
            <w:vAlign w:val="top"/>
          </w:tcPr>
          <w:p w14:paraId="4A68CC72">
            <w:pPr>
              <w:spacing w:line="413" w:lineRule="auto"/>
              <w:rPr>
                <w:rFonts w:ascii="Arial"/>
                <w:sz w:val="21"/>
              </w:rPr>
            </w:pPr>
          </w:p>
          <w:p w14:paraId="7BC5A09E">
            <w:pPr>
              <w:pStyle w:val="6"/>
              <w:spacing w:before="42" w:line="176" w:lineRule="exact"/>
              <w:ind w:left="53"/>
            </w:pPr>
            <w:r>
              <w:rPr>
                <w:spacing w:val="2"/>
                <w:position w:val="1"/>
              </w:rPr>
              <w:t>三</w:t>
            </w:r>
          </w:p>
        </w:tc>
        <w:tc>
          <w:tcPr>
            <w:tcW w:w="870" w:type="dxa"/>
            <w:vAlign w:val="top"/>
          </w:tcPr>
          <w:p w14:paraId="1144A388">
            <w:pPr>
              <w:spacing w:line="441" w:lineRule="auto"/>
              <w:rPr>
                <w:rFonts w:ascii="Arial"/>
                <w:sz w:val="21"/>
              </w:rPr>
            </w:pPr>
          </w:p>
          <w:p w14:paraId="6162AF40">
            <w:pPr>
              <w:spacing w:before="37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2025-09-24</w:t>
            </w:r>
          </w:p>
        </w:tc>
        <w:tc>
          <w:tcPr>
            <w:tcW w:w="499" w:type="dxa"/>
            <w:vAlign w:val="top"/>
          </w:tcPr>
          <w:p w14:paraId="7057D232">
            <w:pPr>
              <w:spacing w:line="441" w:lineRule="auto"/>
              <w:rPr>
                <w:rFonts w:ascii="Arial"/>
                <w:sz w:val="21"/>
              </w:rPr>
            </w:pPr>
          </w:p>
          <w:p w14:paraId="68F4B145">
            <w:pPr>
              <w:spacing w:before="37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64B95710">
            <w:pPr>
              <w:spacing w:line="441" w:lineRule="auto"/>
              <w:rPr>
                <w:rFonts w:ascii="Arial"/>
                <w:sz w:val="21"/>
              </w:rPr>
            </w:pPr>
          </w:p>
          <w:p w14:paraId="4DBA4887">
            <w:pPr>
              <w:spacing w:before="37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4934EF94">
            <w:pPr>
              <w:spacing w:line="413" w:lineRule="auto"/>
              <w:rPr>
                <w:rFonts w:ascii="Arial"/>
                <w:sz w:val="21"/>
              </w:rPr>
            </w:pPr>
          </w:p>
          <w:p w14:paraId="73EC5F58">
            <w:pPr>
              <w:pStyle w:val="6"/>
              <w:spacing w:before="4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06" w:type="dxa"/>
            <w:vAlign w:val="top"/>
          </w:tcPr>
          <w:p w14:paraId="6D121F61">
            <w:pPr>
              <w:spacing w:line="441" w:lineRule="auto"/>
              <w:rPr>
                <w:rFonts w:ascii="Arial"/>
                <w:sz w:val="21"/>
              </w:rPr>
            </w:pPr>
          </w:p>
          <w:p w14:paraId="26FD4071">
            <w:pPr>
              <w:spacing w:before="37" w:line="202" w:lineRule="auto"/>
              <w:ind w:left="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E313[130]</w:t>
            </w:r>
          </w:p>
        </w:tc>
        <w:tc>
          <w:tcPr>
            <w:tcW w:w="1125" w:type="dxa"/>
            <w:vAlign w:val="top"/>
          </w:tcPr>
          <w:p w14:paraId="13690626">
            <w:pPr>
              <w:spacing w:line="412" w:lineRule="auto"/>
              <w:rPr>
                <w:rFonts w:ascii="Arial"/>
                <w:sz w:val="21"/>
              </w:rPr>
            </w:pPr>
          </w:p>
          <w:p w14:paraId="04EF4EC2">
            <w:pPr>
              <w:pStyle w:val="6"/>
              <w:spacing w:before="43" w:line="232" w:lineRule="auto"/>
              <w:ind w:left="30"/>
            </w:pPr>
            <w:r>
              <w:rPr>
                <w:spacing w:val="7"/>
              </w:rPr>
              <w:t>第四章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连锁遗传</w:t>
            </w:r>
          </w:p>
        </w:tc>
        <w:tc>
          <w:tcPr>
            <w:tcW w:w="2850" w:type="dxa"/>
            <w:vAlign w:val="top"/>
          </w:tcPr>
          <w:p w14:paraId="7D0D41F1">
            <w:pPr>
              <w:pStyle w:val="6"/>
              <w:spacing w:before="40" w:line="232" w:lineRule="auto"/>
              <w:ind w:left="44"/>
            </w:pPr>
            <w:r>
              <w:rPr>
                <w:spacing w:val="7"/>
              </w:rPr>
              <w:t>了解性别决定及性别</w:t>
            </w:r>
            <w:r>
              <w:rPr>
                <w:spacing w:val="6"/>
              </w:rPr>
              <w:t>分化；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掌握伴性遗传</w:t>
            </w:r>
          </w:p>
          <w:p w14:paraId="39159CB0">
            <w:pPr>
              <w:pStyle w:val="6"/>
              <w:spacing w:before="45" w:line="232" w:lineRule="auto"/>
              <w:ind w:left="32"/>
            </w:pPr>
            <w:r>
              <w:rPr>
                <w:spacing w:val="4"/>
              </w:rPr>
              <w:t>规律； 区别从性遗传</w:t>
            </w:r>
            <w:r>
              <w:rPr>
                <w:spacing w:val="7"/>
              </w:rPr>
              <w:t>、限性遗传、伴性遗</w:t>
            </w:r>
            <w:r>
              <w:rPr>
                <w:spacing w:val="1"/>
              </w:rPr>
              <w:t>传。</w:t>
            </w:r>
          </w:p>
        </w:tc>
        <w:tc>
          <w:tcPr>
            <w:tcW w:w="1350" w:type="dxa"/>
            <w:vAlign w:val="top"/>
          </w:tcPr>
          <w:p w14:paraId="0809618A">
            <w:pPr>
              <w:spacing w:line="308" w:lineRule="auto"/>
              <w:rPr>
                <w:rFonts w:ascii="Arial"/>
                <w:sz w:val="21"/>
              </w:rPr>
            </w:pPr>
          </w:p>
          <w:p w14:paraId="6A9DA37C">
            <w:pPr>
              <w:pStyle w:val="6"/>
              <w:spacing w:before="43" w:line="299" w:lineRule="auto"/>
              <w:ind w:left="29" w:right="82" w:firstLine="2"/>
            </w:pPr>
            <w:r>
              <w:rPr>
                <w:spacing w:val="2"/>
              </w:rPr>
              <w:t>课后习题</w:t>
            </w:r>
            <w:r>
              <w:rPr>
                <w:rFonts w:ascii="Times New Roman" w:hAnsi="Times New Roman" w:eastAsia="Times New Roman" w:cs="Times New Roman"/>
                <w:spacing w:val="2"/>
              </w:rPr>
              <w:t>P99</w:t>
            </w:r>
            <w:r>
              <w:rPr>
                <w:rFonts w:ascii="Times New Roman" w:hAnsi="Times New Roman" w:eastAsia="Times New Roman" w:cs="Times New Roman"/>
                <w:spacing w:val="-13"/>
              </w:rPr>
              <w:t xml:space="preserve"> </w:t>
            </w:r>
            <w:r>
              <w:rPr>
                <w:spacing w:val="2"/>
              </w:rPr>
              <w:t>，第</w:t>
            </w:r>
            <w:r>
              <w:rPr>
                <w:rFonts w:ascii="Times New Roman" w:hAnsi="Times New Roman" w:eastAsia="Times New Roman" w:cs="Times New Roman"/>
                <w:spacing w:val="2"/>
              </w:rPr>
              <w:t>2</w:t>
            </w:r>
            <w:r>
              <w:rPr>
                <w:spacing w:val="2"/>
              </w:rPr>
              <w:t>，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13"/>
              </w:rPr>
              <w:t xml:space="preserve"> </w:t>
            </w:r>
            <w:r>
              <w:rPr>
                <w:spacing w:val="-1"/>
              </w:rPr>
              <w:t>题</w:t>
            </w:r>
          </w:p>
        </w:tc>
        <w:tc>
          <w:tcPr>
            <w:tcW w:w="700" w:type="dxa"/>
            <w:vAlign w:val="top"/>
          </w:tcPr>
          <w:p w14:paraId="05F30578">
            <w:pPr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0.5分</w:t>
            </w:r>
          </w:p>
        </w:tc>
        <w:tc>
          <w:tcPr>
            <w:tcW w:w="538" w:type="dxa"/>
            <w:vAlign w:val="top"/>
          </w:tcPr>
          <w:p w14:paraId="0826C268">
            <w:pPr>
              <w:rPr>
                <w:rFonts w:ascii="Arial"/>
                <w:sz w:val="21"/>
              </w:rPr>
            </w:pPr>
          </w:p>
        </w:tc>
      </w:tr>
      <w:tr w14:paraId="03E81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261" w:type="dxa"/>
            <w:vAlign w:val="top"/>
          </w:tcPr>
          <w:p w14:paraId="5BEDB20E">
            <w:pPr>
              <w:spacing w:line="445" w:lineRule="auto"/>
              <w:rPr>
                <w:rFonts w:ascii="Arial"/>
                <w:sz w:val="21"/>
              </w:rPr>
            </w:pPr>
          </w:p>
          <w:p w14:paraId="2EEACCE7">
            <w:pPr>
              <w:spacing w:before="37" w:line="195" w:lineRule="auto"/>
              <w:ind w:left="95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5</w:t>
            </w:r>
          </w:p>
        </w:tc>
        <w:tc>
          <w:tcPr>
            <w:tcW w:w="255" w:type="dxa"/>
            <w:vAlign w:val="top"/>
          </w:tcPr>
          <w:p w14:paraId="569799B0">
            <w:pPr>
              <w:spacing w:line="466" w:lineRule="auto"/>
              <w:rPr>
                <w:rFonts w:ascii="Arial"/>
                <w:sz w:val="21"/>
              </w:rPr>
            </w:pPr>
          </w:p>
          <w:p w14:paraId="3B036A26">
            <w:pPr>
              <w:pStyle w:val="6"/>
              <w:spacing w:before="42" w:line="102" w:lineRule="exact"/>
              <w:ind w:left="55"/>
            </w:pPr>
            <w:r>
              <w:rPr>
                <w:position w:val="-3"/>
              </w:rPr>
              <w:t>一</w:t>
            </w:r>
          </w:p>
        </w:tc>
        <w:tc>
          <w:tcPr>
            <w:tcW w:w="870" w:type="dxa"/>
            <w:vAlign w:val="top"/>
          </w:tcPr>
          <w:p w14:paraId="6D31C707">
            <w:pPr>
              <w:spacing w:line="442" w:lineRule="auto"/>
              <w:rPr>
                <w:rFonts w:ascii="Arial"/>
                <w:sz w:val="21"/>
              </w:rPr>
            </w:pPr>
          </w:p>
          <w:p w14:paraId="0AB4B663">
            <w:pPr>
              <w:spacing w:before="38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2025-09-29</w:t>
            </w:r>
          </w:p>
        </w:tc>
        <w:tc>
          <w:tcPr>
            <w:tcW w:w="499" w:type="dxa"/>
            <w:vAlign w:val="top"/>
          </w:tcPr>
          <w:p w14:paraId="59B1D61F">
            <w:pPr>
              <w:spacing w:line="442" w:lineRule="auto"/>
              <w:rPr>
                <w:rFonts w:ascii="Arial"/>
                <w:sz w:val="21"/>
              </w:rPr>
            </w:pPr>
          </w:p>
          <w:p w14:paraId="20079927">
            <w:pPr>
              <w:spacing w:before="38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45A3D188">
            <w:pPr>
              <w:spacing w:line="442" w:lineRule="auto"/>
              <w:rPr>
                <w:rFonts w:ascii="Arial"/>
                <w:sz w:val="21"/>
              </w:rPr>
            </w:pPr>
          </w:p>
          <w:p w14:paraId="07B08890">
            <w:pPr>
              <w:spacing w:before="38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6AA40D9D">
            <w:pPr>
              <w:spacing w:line="414" w:lineRule="auto"/>
              <w:rPr>
                <w:rFonts w:ascii="Arial"/>
                <w:sz w:val="21"/>
              </w:rPr>
            </w:pPr>
          </w:p>
          <w:p w14:paraId="61A9A3A3">
            <w:pPr>
              <w:pStyle w:val="6"/>
              <w:spacing w:before="4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06" w:type="dxa"/>
            <w:vAlign w:val="top"/>
          </w:tcPr>
          <w:p w14:paraId="6CFA5A7A">
            <w:pPr>
              <w:spacing w:line="442" w:lineRule="auto"/>
              <w:rPr>
                <w:rFonts w:ascii="Arial"/>
                <w:sz w:val="21"/>
              </w:rPr>
            </w:pPr>
          </w:p>
          <w:p w14:paraId="23B62760">
            <w:pPr>
              <w:spacing w:before="38" w:line="202" w:lineRule="auto"/>
              <w:ind w:left="2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C305[77]</w:t>
            </w:r>
          </w:p>
        </w:tc>
        <w:tc>
          <w:tcPr>
            <w:tcW w:w="1125" w:type="dxa"/>
            <w:vAlign w:val="top"/>
          </w:tcPr>
          <w:p w14:paraId="27FCEE6E">
            <w:pPr>
              <w:spacing w:line="310" w:lineRule="auto"/>
              <w:rPr>
                <w:rFonts w:ascii="Arial"/>
                <w:sz w:val="21"/>
              </w:rPr>
            </w:pPr>
          </w:p>
          <w:p w14:paraId="5F6D5E61">
            <w:pPr>
              <w:pStyle w:val="6"/>
              <w:spacing w:before="43" w:line="297" w:lineRule="auto"/>
              <w:ind w:left="29" w:right="23"/>
            </w:pPr>
            <w:r>
              <w:rPr>
                <w:spacing w:val="7"/>
              </w:rPr>
              <w:t>第五章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细菌和病毒的</w:t>
            </w:r>
            <w:r>
              <w:t xml:space="preserve"> </w:t>
            </w:r>
            <w:r>
              <w:rPr>
                <w:spacing w:val="6"/>
              </w:rPr>
              <w:t>遗传</w:t>
            </w:r>
          </w:p>
        </w:tc>
        <w:tc>
          <w:tcPr>
            <w:tcW w:w="2850" w:type="dxa"/>
            <w:vAlign w:val="top"/>
          </w:tcPr>
          <w:p w14:paraId="2454C07A">
            <w:pPr>
              <w:pStyle w:val="6"/>
              <w:spacing w:before="41" w:line="232" w:lineRule="auto"/>
              <w:ind w:left="44"/>
            </w:pPr>
            <w:r>
              <w:rPr>
                <w:spacing w:val="7"/>
              </w:rPr>
              <w:t>了解细菌、病毒遗传</w:t>
            </w:r>
            <w:r>
              <w:rPr>
                <w:spacing w:val="8"/>
              </w:rPr>
              <w:t>学的研究意义和方法</w:t>
            </w:r>
          </w:p>
          <w:p w14:paraId="6B391164">
            <w:pPr>
              <w:pStyle w:val="6"/>
              <w:spacing w:before="46" w:line="232" w:lineRule="auto"/>
              <w:ind w:left="43"/>
            </w:pPr>
            <w:r>
              <w:rPr>
                <w:spacing w:val="5"/>
              </w:rPr>
              <w:t>；理解细菌重组的特</w:t>
            </w:r>
            <w:r>
              <w:rPr>
                <w:spacing w:val="7"/>
              </w:rPr>
              <w:t>点及利用其进行基因</w:t>
            </w:r>
            <w:r>
              <w:rPr>
                <w:spacing w:val="2"/>
              </w:rPr>
              <w:t>定位</w:t>
            </w:r>
          </w:p>
        </w:tc>
        <w:tc>
          <w:tcPr>
            <w:tcW w:w="1350" w:type="dxa"/>
            <w:vAlign w:val="top"/>
          </w:tcPr>
          <w:p w14:paraId="4353070C">
            <w:pPr>
              <w:pStyle w:val="6"/>
              <w:spacing w:before="250" w:line="232" w:lineRule="auto"/>
              <w:ind w:left="33"/>
            </w:pPr>
            <w:r>
              <w:rPr>
                <w:rFonts w:hint="eastAsia"/>
                <w:spacing w:val="8"/>
                <w:lang w:val="en-US" w:eastAsia="zh-CN"/>
              </w:rPr>
              <w:t>课后作业：</w:t>
            </w:r>
            <w:r>
              <w:rPr>
                <w:spacing w:val="8"/>
              </w:rPr>
              <w:t>用戴维斯</w:t>
            </w:r>
            <w:r>
              <w:rPr>
                <w:rFonts w:ascii="Times New Roman" w:hAnsi="Times New Roman" w:eastAsia="Times New Roman" w:cs="Times New Roman"/>
                <w:spacing w:val="8"/>
              </w:rPr>
              <w:t>U</w:t>
            </w:r>
            <w:r>
              <w:rPr>
                <w:spacing w:val="8"/>
              </w:rPr>
              <w:t>型管试验如何区分三种遗传物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质转移方式？</w:t>
            </w:r>
          </w:p>
        </w:tc>
        <w:tc>
          <w:tcPr>
            <w:tcW w:w="700" w:type="dxa"/>
            <w:vAlign w:val="top"/>
          </w:tcPr>
          <w:p w14:paraId="0957AFE5">
            <w:pPr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0.5分</w:t>
            </w:r>
          </w:p>
        </w:tc>
        <w:tc>
          <w:tcPr>
            <w:tcW w:w="538" w:type="dxa"/>
            <w:vAlign w:val="top"/>
          </w:tcPr>
          <w:p w14:paraId="23D7AEF9">
            <w:pPr>
              <w:rPr>
                <w:rFonts w:ascii="Arial"/>
                <w:sz w:val="21"/>
              </w:rPr>
            </w:pPr>
          </w:p>
        </w:tc>
      </w:tr>
      <w:tr w14:paraId="6DA20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261" w:type="dxa"/>
            <w:vAlign w:val="top"/>
          </w:tcPr>
          <w:p w14:paraId="38E34624">
            <w:pPr>
              <w:spacing w:line="446" w:lineRule="auto"/>
              <w:rPr>
                <w:rFonts w:ascii="Arial"/>
                <w:sz w:val="21"/>
              </w:rPr>
            </w:pPr>
          </w:p>
          <w:p w14:paraId="1852850B">
            <w:pPr>
              <w:spacing w:before="38" w:line="195" w:lineRule="auto"/>
              <w:ind w:left="95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5</w:t>
            </w:r>
          </w:p>
        </w:tc>
        <w:tc>
          <w:tcPr>
            <w:tcW w:w="255" w:type="dxa"/>
            <w:vAlign w:val="top"/>
          </w:tcPr>
          <w:p w14:paraId="7E0DED32">
            <w:pPr>
              <w:spacing w:line="415" w:lineRule="auto"/>
              <w:rPr>
                <w:rFonts w:ascii="Arial"/>
                <w:sz w:val="21"/>
              </w:rPr>
            </w:pPr>
          </w:p>
          <w:p w14:paraId="52A69661">
            <w:pPr>
              <w:pStyle w:val="6"/>
              <w:spacing w:before="42" w:line="176" w:lineRule="exact"/>
              <w:ind w:left="53"/>
            </w:pPr>
            <w:r>
              <w:rPr>
                <w:spacing w:val="2"/>
                <w:position w:val="1"/>
              </w:rPr>
              <w:t>三</w:t>
            </w:r>
          </w:p>
        </w:tc>
        <w:tc>
          <w:tcPr>
            <w:tcW w:w="870" w:type="dxa"/>
            <w:vAlign w:val="top"/>
          </w:tcPr>
          <w:p w14:paraId="33A28B24">
            <w:pPr>
              <w:spacing w:line="444" w:lineRule="auto"/>
              <w:rPr>
                <w:rFonts w:ascii="Arial"/>
                <w:sz w:val="21"/>
              </w:rPr>
            </w:pPr>
          </w:p>
          <w:p w14:paraId="0C18DAE1">
            <w:pPr>
              <w:spacing w:before="37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2025-10-01</w:t>
            </w:r>
          </w:p>
        </w:tc>
        <w:tc>
          <w:tcPr>
            <w:tcW w:w="499" w:type="dxa"/>
            <w:vAlign w:val="top"/>
          </w:tcPr>
          <w:p w14:paraId="1AD43DB5">
            <w:pPr>
              <w:spacing w:line="444" w:lineRule="auto"/>
              <w:rPr>
                <w:rFonts w:ascii="Arial"/>
                <w:sz w:val="21"/>
              </w:rPr>
            </w:pPr>
          </w:p>
          <w:p w14:paraId="2F8BF964">
            <w:pPr>
              <w:spacing w:before="37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02A0A1AE">
            <w:pPr>
              <w:spacing w:line="444" w:lineRule="auto"/>
              <w:rPr>
                <w:rFonts w:ascii="Arial"/>
                <w:sz w:val="21"/>
              </w:rPr>
            </w:pPr>
          </w:p>
          <w:p w14:paraId="33450C06">
            <w:pPr>
              <w:spacing w:before="37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7420535B">
            <w:pPr>
              <w:spacing w:line="415" w:lineRule="auto"/>
              <w:rPr>
                <w:rFonts w:ascii="Arial"/>
                <w:sz w:val="21"/>
              </w:rPr>
            </w:pPr>
          </w:p>
          <w:p w14:paraId="5FE5C4C7">
            <w:pPr>
              <w:pStyle w:val="6"/>
              <w:spacing w:before="4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06" w:type="dxa"/>
            <w:vAlign w:val="top"/>
          </w:tcPr>
          <w:p w14:paraId="7EBA238B">
            <w:pPr>
              <w:spacing w:line="444" w:lineRule="auto"/>
              <w:rPr>
                <w:rFonts w:ascii="Arial"/>
                <w:sz w:val="21"/>
              </w:rPr>
            </w:pPr>
          </w:p>
          <w:p w14:paraId="30B8AF06">
            <w:pPr>
              <w:spacing w:before="37" w:line="202" w:lineRule="auto"/>
              <w:ind w:left="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E313[130]</w:t>
            </w:r>
          </w:p>
        </w:tc>
        <w:tc>
          <w:tcPr>
            <w:tcW w:w="1125" w:type="dxa"/>
            <w:vAlign w:val="top"/>
          </w:tcPr>
          <w:p w14:paraId="1D8F5557">
            <w:pPr>
              <w:pStyle w:val="6"/>
              <w:spacing w:before="251" w:line="232" w:lineRule="auto"/>
              <w:ind w:left="33"/>
            </w:pPr>
            <w:r>
              <w:rPr>
                <w:spacing w:val="8"/>
              </w:rPr>
              <w:t>实验二玉米籽粒的变</w:t>
            </w:r>
          </w:p>
          <w:p w14:paraId="3808C43E">
            <w:pPr>
              <w:pStyle w:val="6"/>
              <w:spacing w:before="45" w:line="300" w:lineRule="auto"/>
              <w:ind w:left="29" w:right="57" w:firstLine="2"/>
            </w:pPr>
            <w:r>
              <w:rPr>
                <w:spacing w:val="8"/>
              </w:rPr>
              <w:t>异性状及分离规律的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验证</w:t>
            </w:r>
          </w:p>
        </w:tc>
        <w:tc>
          <w:tcPr>
            <w:tcW w:w="2850" w:type="dxa"/>
            <w:vAlign w:val="top"/>
          </w:tcPr>
          <w:p w14:paraId="10FC9016">
            <w:pPr>
              <w:pStyle w:val="6"/>
              <w:spacing w:before="251" w:line="232" w:lineRule="auto"/>
              <w:ind w:left="30"/>
            </w:pPr>
            <w:r>
              <w:rPr>
                <w:rFonts w:hint="eastAsia"/>
                <w:spacing w:val="8"/>
                <w:lang w:val="en-US" w:eastAsia="zh-CN"/>
              </w:rPr>
              <w:t>了</w:t>
            </w:r>
            <w:r>
              <w:rPr>
                <w:spacing w:val="8"/>
              </w:rPr>
              <w:t>解玉米籽粒的变异性</w:t>
            </w:r>
            <w:r>
              <w:rPr>
                <w:spacing w:val="6"/>
              </w:rPr>
              <w:t>状及其遗传基础；验</w:t>
            </w:r>
            <w:r>
              <w:rPr>
                <w:spacing w:val="7"/>
              </w:rPr>
              <w:t>证分离规律</w:t>
            </w:r>
          </w:p>
        </w:tc>
        <w:tc>
          <w:tcPr>
            <w:tcW w:w="1350" w:type="dxa"/>
            <w:vAlign w:val="top"/>
          </w:tcPr>
          <w:p w14:paraId="6C33689D">
            <w:pPr>
              <w:pStyle w:val="6"/>
              <w:spacing w:before="41" w:line="297" w:lineRule="auto"/>
              <w:ind w:left="32" w:right="54" w:firstLine="1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5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7"/>
              </w:rPr>
              <w:t xml:space="preserve"> </w:t>
            </w:r>
            <w:r>
              <w:rPr>
                <w:spacing w:val="5"/>
              </w:rPr>
              <w:t>、分别统计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</w:t>
            </w:r>
            <w:r>
              <w:rPr>
                <w:spacing w:val="5"/>
              </w:rPr>
              <w:t>对基因</w:t>
            </w:r>
            <w:r>
              <w:t xml:space="preserve"> </w:t>
            </w:r>
            <w:r>
              <w:rPr>
                <w:spacing w:val="8"/>
              </w:rPr>
              <w:t>杂合体自交和测交果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穗分离结果，并作</w:t>
            </w:r>
            <w:r>
              <w:rPr>
                <w:rFonts w:ascii="Times New Roman" w:hAnsi="Times New Roman" w:eastAsia="Times New Roman" w:cs="Times New Roman"/>
                <w:spacing w:val="7"/>
              </w:rPr>
              <w:t>x2</w:t>
            </w:r>
          </w:p>
          <w:p w14:paraId="14653EE3">
            <w:pPr>
              <w:pStyle w:val="6"/>
              <w:spacing w:before="1" w:line="275" w:lineRule="auto"/>
              <w:ind w:left="29" w:right="19" w:firstLine="4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测验。</w:t>
            </w:r>
            <w:r>
              <w:rPr>
                <w:spacing w:val="-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17"/>
              </w:rPr>
              <w:t xml:space="preserve"> </w:t>
            </w:r>
            <w:r>
              <w:rPr>
                <w:spacing w:val="6"/>
              </w:rPr>
              <w:t>、统计</w:t>
            </w:r>
            <w:r>
              <w:rPr>
                <w:rFonts w:ascii="Times New Roman" w:hAnsi="Times New Roman" w:eastAsia="Times New Roman" w:cs="Times New Roman"/>
              </w:rPr>
              <w:t xml:space="preserve">Wxw  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x</w:t>
            </w:r>
            <w:r>
              <w:rPr>
                <w:spacing w:val="6"/>
              </w:rPr>
              <w:t>花粉分离结果，并</w:t>
            </w:r>
            <w:r>
              <w:rPr>
                <w:rFonts w:ascii="Times New Roman" w:hAnsi="Times New Roman" w:eastAsia="Times New Roman" w:cs="Times New Roman"/>
                <w:spacing w:val="6"/>
              </w:rPr>
              <w:t>...</w:t>
            </w:r>
          </w:p>
        </w:tc>
        <w:tc>
          <w:tcPr>
            <w:tcW w:w="700" w:type="dxa"/>
            <w:vAlign w:val="top"/>
          </w:tcPr>
          <w:p w14:paraId="6CB8A489">
            <w:pPr>
              <w:spacing w:line="312" w:lineRule="auto"/>
              <w:rPr>
                <w:rFonts w:ascii="Arial"/>
                <w:sz w:val="21"/>
              </w:rPr>
            </w:pPr>
          </w:p>
          <w:p w14:paraId="351B1508">
            <w:pPr>
              <w:spacing w:before="69" w:line="199" w:lineRule="auto"/>
              <w:ind w:left="3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2分</w:t>
            </w:r>
          </w:p>
        </w:tc>
        <w:tc>
          <w:tcPr>
            <w:tcW w:w="538" w:type="dxa"/>
            <w:vAlign w:val="top"/>
          </w:tcPr>
          <w:p w14:paraId="7A175EE8">
            <w:pPr>
              <w:spacing w:before="69" w:line="199" w:lineRule="auto"/>
              <w:ind w:left="3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</w:p>
        </w:tc>
      </w:tr>
      <w:tr w14:paraId="17A32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261" w:type="dxa"/>
            <w:vAlign w:val="top"/>
          </w:tcPr>
          <w:p w14:paraId="6A300192">
            <w:pPr>
              <w:spacing w:line="445" w:lineRule="auto"/>
              <w:rPr>
                <w:rFonts w:ascii="Arial"/>
                <w:sz w:val="21"/>
              </w:rPr>
            </w:pPr>
          </w:p>
          <w:p w14:paraId="44F62E67">
            <w:pPr>
              <w:spacing w:before="37" w:line="199" w:lineRule="auto"/>
              <w:ind w:left="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6</w:t>
            </w:r>
          </w:p>
        </w:tc>
        <w:tc>
          <w:tcPr>
            <w:tcW w:w="255" w:type="dxa"/>
            <w:vAlign w:val="top"/>
          </w:tcPr>
          <w:p w14:paraId="2CA5F1A4">
            <w:pPr>
              <w:spacing w:line="468" w:lineRule="auto"/>
              <w:rPr>
                <w:rFonts w:ascii="Arial"/>
                <w:sz w:val="21"/>
              </w:rPr>
            </w:pPr>
          </w:p>
          <w:p w14:paraId="23D1C7DC">
            <w:pPr>
              <w:pStyle w:val="6"/>
              <w:spacing w:before="43" w:line="101" w:lineRule="exact"/>
              <w:ind w:left="55"/>
            </w:pPr>
            <w:r>
              <w:rPr>
                <w:position w:val="-3"/>
              </w:rPr>
              <w:t>一</w:t>
            </w:r>
          </w:p>
        </w:tc>
        <w:tc>
          <w:tcPr>
            <w:tcW w:w="870" w:type="dxa"/>
            <w:vAlign w:val="top"/>
          </w:tcPr>
          <w:p w14:paraId="09E2D7D3">
            <w:pPr>
              <w:spacing w:line="445" w:lineRule="auto"/>
              <w:rPr>
                <w:rFonts w:ascii="Arial"/>
                <w:sz w:val="21"/>
              </w:rPr>
            </w:pPr>
          </w:p>
          <w:p w14:paraId="49F25419">
            <w:pPr>
              <w:spacing w:before="37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2025-10-06</w:t>
            </w:r>
          </w:p>
        </w:tc>
        <w:tc>
          <w:tcPr>
            <w:tcW w:w="499" w:type="dxa"/>
            <w:vAlign w:val="top"/>
          </w:tcPr>
          <w:p w14:paraId="31D557C8">
            <w:pPr>
              <w:spacing w:line="445" w:lineRule="auto"/>
              <w:rPr>
                <w:rFonts w:ascii="Arial"/>
                <w:sz w:val="21"/>
              </w:rPr>
            </w:pPr>
          </w:p>
          <w:p w14:paraId="4DD91947">
            <w:pPr>
              <w:spacing w:before="37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25C6B2A0">
            <w:pPr>
              <w:spacing w:line="445" w:lineRule="auto"/>
              <w:rPr>
                <w:rFonts w:ascii="Arial"/>
                <w:sz w:val="21"/>
              </w:rPr>
            </w:pPr>
          </w:p>
          <w:p w14:paraId="485F7A96">
            <w:pPr>
              <w:spacing w:before="37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048A64C9">
            <w:pPr>
              <w:spacing w:line="417" w:lineRule="auto"/>
              <w:rPr>
                <w:rFonts w:ascii="Arial"/>
                <w:sz w:val="21"/>
              </w:rPr>
            </w:pPr>
          </w:p>
          <w:p w14:paraId="293B0DDB">
            <w:pPr>
              <w:pStyle w:val="6"/>
              <w:spacing w:before="4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06" w:type="dxa"/>
            <w:vAlign w:val="top"/>
          </w:tcPr>
          <w:p w14:paraId="54192128">
            <w:pPr>
              <w:spacing w:line="445" w:lineRule="auto"/>
              <w:rPr>
                <w:rFonts w:ascii="Arial"/>
                <w:sz w:val="21"/>
              </w:rPr>
            </w:pPr>
          </w:p>
          <w:p w14:paraId="38033891">
            <w:pPr>
              <w:spacing w:before="37" w:line="202" w:lineRule="auto"/>
              <w:ind w:left="2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C305[77]</w:t>
            </w:r>
          </w:p>
        </w:tc>
        <w:tc>
          <w:tcPr>
            <w:tcW w:w="1125" w:type="dxa"/>
            <w:vAlign w:val="top"/>
          </w:tcPr>
          <w:p w14:paraId="38DA131A">
            <w:pPr>
              <w:spacing w:line="313" w:lineRule="auto"/>
              <w:rPr>
                <w:rFonts w:ascii="Arial"/>
                <w:sz w:val="21"/>
              </w:rPr>
            </w:pPr>
          </w:p>
          <w:p w14:paraId="3B3A77ED">
            <w:pPr>
              <w:pStyle w:val="6"/>
              <w:spacing w:before="42" w:line="297" w:lineRule="auto"/>
              <w:ind w:left="29" w:right="23"/>
            </w:pPr>
            <w:r>
              <w:rPr>
                <w:spacing w:val="7"/>
              </w:rPr>
              <w:t>第五章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细菌和病毒的</w:t>
            </w:r>
            <w:r>
              <w:t xml:space="preserve"> </w:t>
            </w:r>
            <w:r>
              <w:rPr>
                <w:spacing w:val="6"/>
              </w:rPr>
              <w:t>遗传</w:t>
            </w:r>
          </w:p>
        </w:tc>
        <w:tc>
          <w:tcPr>
            <w:tcW w:w="2850" w:type="dxa"/>
            <w:vAlign w:val="top"/>
          </w:tcPr>
          <w:p w14:paraId="768EA564">
            <w:pPr>
              <w:pStyle w:val="6"/>
              <w:spacing w:before="44" w:line="232" w:lineRule="auto"/>
              <w:ind w:left="35"/>
            </w:pPr>
            <w:r>
              <w:rPr>
                <w:spacing w:val="8"/>
              </w:rPr>
              <w:t>掌握细菌的转化、接合、性导、转导的概</w:t>
            </w:r>
          </w:p>
          <w:p w14:paraId="67F7871E">
            <w:pPr>
              <w:pStyle w:val="6"/>
              <w:spacing w:before="45" w:line="233" w:lineRule="auto"/>
              <w:ind w:left="30"/>
            </w:pPr>
            <w:r>
              <w:rPr>
                <w:spacing w:val="7"/>
              </w:rPr>
              <w:t>念、基因重组过程，</w:t>
            </w:r>
            <w:r>
              <w:rPr>
                <w:spacing w:val="8"/>
              </w:rPr>
              <w:t>熟练掌握接合的原理</w:t>
            </w:r>
          </w:p>
          <w:p w14:paraId="12E0554F">
            <w:pPr>
              <w:pStyle w:val="6"/>
              <w:spacing w:before="135" w:line="67" w:lineRule="exact"/>
              <w:ind w:left="45"/>
            </w:pPr>
            <w:r>
              <w:rPr>
                <w:position w:val="1"/>
              </w:rPr>
              <w:t>。</w:t>
            </w:r>
          </w:p>
        </w:tc>
        <w:tc>
          <w:tcPr>
            <w:tcW w:w="1350" w:type="dxa"/>
            <w:vAlign w:val="top"/>
          </w:tcPr>
          <w:p w14:paraId="54BF8413">
            <w:pPr>
              <w:spacing w:line="312" w:lineRule="auto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3"/>
                <w:szCs w:val="13"/>
                <w:lang w:val="en-US" w:eastAsia="zh-CN" w:bidi="ar-SA"/>
              </w:rPr>
              <w:t>课堂签到</w:t>
            </w:r>
          </w:p>
          <w:p w14:paraId="65F5EBE6">
            <w:pPr>
              <w:pStyle w:val="6"/>
              <w:spacing w:before="43" w:line="299" w:lineRule="auto"/>
              <w:ind w:left="32" w:right="105"/>
            </w:pPr>
            <w:r>
              <w:rPr>
                <w:spacing w:val="3"/>
              </w:rPr>
              <w:t>课后习题</w:t>
            </w:r>
            <w:r>
              <w:rPr>
                <w:rFonts w:ascii="Times New Roman" w:hAnsi="Times New Roman" w:eastAsia="Times New Roman" w:cs="Times New Roman"/>
                <w:spacing w:val="3"/>
              </w:rPr>
              <w:t>P227-229</w:t>
            </w:r>
            <w:r>
              <w:rPr>
                <w:spacing w:val="3"/>
              </w:rPr>
              <w:t>，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7</w:t>
            </w:r>
            <w:r>
              <w:rPr>
                <w:rFonts w:ascii="Times New Roman" w:hAnsi="Times New Roman" w:eastAsia="Times New Roman" w:cs="Times New Roman"/>
                <w:spacing w:val="-10"/>
              </w:rPr>
              <w:t xml:space="preserve"> </w:t>
            </w:r>
            <w:r>
              <w:t>，</w:t>
            </w:r>
            <w:r>
              <w:rPr>
                <w:rFonts w:ascii="Times New Roman" w:hAnsi="Times New Roman" w:eastAsia="Times New Roman" w:cs="Times New Roman"/>
              </w:rPr>
              <w:t>8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 xml:space="preserve"> </w:t>
            </w:r>
            <w:r>
              <w:t>，</w:t>
            </w:r>
            <w:r>
              <w:rPr>
                <w:rFonts w:ascii="Times New Roman" w:hAnsi="Times New Roman" w:eastAsia="Times New Roman" w:cs="Times New Roman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 xml:space="preserve"> </w:t>
            </w:r>
            <w:r>
              <w:t>，</w:t>
            </w:r>
            <w:r>
              <w:rPr>
                <w:rFonts w:ascii="Times New Roman" w:hAnsi="Times New Roman" w:eastAsia="Times New Roman" w:cs="Times New Roman"/>
              </w:rPr>
              <w:t>14</w:t>
            </w:r>
            <w:r>
              <w:t>题</w:t>
            </w:r>
          </w:p>
        </w:tc>
        <w:tc>
          <w:tcPr>
            <w:tcW w:w="700" w:type="dxa"/>
            <w:vAlign w:val="top"/>
          </w:tcPr>
          <w:p w14:paraId="1AD0DE02">
            <w:pPr>
              <w:spacing w:line="417" w:lineRule="auto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1.5分</w:t>
            </w:r>
          </w:p>
          <w:p w14:paraId="7B06F03E">
            <w:pPr>
              <w:pStyle w:val="6"/>
              <w:spacing w:before="42" w:line="232" w:lineRule="auto"/>
              <w:ind w:left="47"/>
            </w:pPr>
          </w:p>
        </w:tc>
        <w:tc>
          <w:tcPr>
            <w:tcW w:w="538" w:type="dxa"/>
            <w:vAlign w:val="top"/>
          </w:tcPr>
          <w:p w14:paraId="633C3AA2">
            <w:pPr>
              <w:pStyle w:val="6"/>
              <w:spacing w:before="42" w:line="232" w:lineRule="auto"/>
              <w:ind w:left="47"/>
            </w:pPr>
          </w:p>
        </w:tc>
      </w:tr>
      <w:tr w14:paraId="2253FC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261" w:type="dxa"/>
            <w:vAlign w:val="top"/>
          </w:tcPr>
          <w:p w14:paraId="2ED64B37">
            <w:pPr>
              <w:spacing w:line="446" w:lineRule="auto"/>
              <w:rPr>
                <w:rFonts w:ascii="Arial"/>
                <w:sz w:val="21"/>
              </w:rPr>
            </w:pPr>
          </w:p>
          <w:p w14:paraId="53232989">
            <w:pPr>
              <w:spacing w:before="38" w:line="199" w:lineRule="auto"/>
              <w:ind w:left="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6</w:t>
            </w:r>
          </w:p>
        </w:tc>
        <w:tc>
          <w:tcPr>
            <w:tcW w:w="255" w:type="dxa"/>
            <w:vAlign w:val="top"/>
          </w:tcPr>
          <w:p w14:paraId="4DB68107">
            <w:pPr>
              <w:spacing w:line="418" w:lineRule="auto"/>
              <w:rPr>
                <w:rFonts w:ascii="Arial"/>
                <w:sz w:val="21"/>
              </w:rPr>
            </w:pPr>
          </w:p>
          <w:p w14:paraId="6EF3BC56">
            <w:pPr>
              <w:pStyle w:val="6"/>
              <w:spacing w:before="42" w:line="176" w:lineRule="exact"/>
              <w:ind w:left="53"/>
            </w:pPr>
            <w:r>
              <w:rPr>
                <w:spacing w:val="2"/>
                <w:position w:val="1"/>
              </w:rPr>
              <w:t>三</w:t>
            </w:r>
          </w:p>
        </w:tc>
        <w:tc>
          <w:tcPr>
            <w:tcW w:w="870" w:type="dxa"/>
            <w:vAlign w:val="top"/>
          </w:tcPr>
          <w:p w14:paraId="41119B1D">
            <w:pPr>
              <w:spacing w:line="446" w:lineRule="auto"/>
              <w:rPr>
                <w:rFonts w:ascii="Arial"/>
                <w:sz w:val="21"/>
              </w:rPr>
            </w:pPr>
          </w:p>
          <w:p w14:paraId="57115DDC">
            <w:pPr>
              <w:spacing w:before="38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2025-10-08</w:t>
            </w:r>
          </w:p>
        </w:tc>
        <w:tc>
          <w:tcPr>
            <w:tcW w:w="499" w:type="dxa"/>
            <w:vAlign w:val="top"/>
          </w:tcPr>
          <w:p w14:paraId="3C69F454">
            <w:pPr>
              <w:spacing w:line="446" w:lineRule="auto"/>
              <w:rPr>
                <w:rFonts w:ascii="Arial"/>
                <w:sz w:val="21"/>
              </w:rPr>
            </w:pPr>
          </w:p>
          <w:p w14:paraId="6A0EBEEB">
            <w:pPr>
              <w:spacing w:before="38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7569FB5F">
            <w:pPr>
              <w:spacing w:line="446" w:lineRule="auto"/>
              <w:rPr>
                <w:rFonts w:ascii="Arial"/>
                <w:sz w:val="21"/>
              </w:rPr>
            </w:pPr>
          </w:p>
          <w:p w14:paraId="649899E4">
            <w:pPr>
              <w:spacing w:before="38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3F4FEEA7">
            <w:pPr>
              <w:spacing w:line="418" w:lineRule="auto"/>
              <w:rPr>
                <w:rFonts w:ascii="Arial"/>
                <w:sz w:val="21"/>
              </w:rPr>
            </w:pPr>
          </w:p>
          <w:p w14:paraId="2DBD39E4">
            <w:pPr>
              <w:pStyle w:val="6"/>
              <w:spacing w:before="4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06" w:type="dxa"/>
            <w:vAlign w:val="top"/>
          </w:tcPr>
          <w:p w14:paraId="21FE7C51">
            <w:pPr>
              <w:spacing w:line="446" w:lineRule="auto"/>
              <w:rPr>
                <w:rFonts w:ascii="Arial"/>
                <w:sz w:val="21"/>
              </w:rPr>
            </w:pPr>
          </w:p>
          <w:p w14:paraId="46DD1FB8">
            <w:pPr>
              <w:spacing w:before="38" w:line="202" w:lineRule="auto"/>
              <w:ind w:left="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E313[130]</w:t>
            </w:r>
          </w:p>
        </w:tc>
        <w:tc>
          <w:tcPr>
            <w:tcW w:w="1125" w:type="dxa"/>
            <w:vAlign w:val="top"/>
          </w:tcPr>
          <w:p w14:paraId="727A5D1D">
            <w:pPr>
              <w:spacing w:line="314" w:lineRule="auto"/>
              <w:rPr>
                <w:rFonts w:ascii="Arial"/>
                <w:sz w:val="21"/>
              </w:rPr>
            </w:pPr>
          </w:p>
          <w:p w14:paraId="6A39C4A0">
            <w:pPr>
              <w:pStyle w:val="6"/>
              <w:spacing w:before="42" w:line="298" w:lineRule="auto"/>
              <w:ind w:left="30" w:right="57"/>
            </w:pPr>
            <w:r>
              <w:rPr>
                <w:spacing w:val="8"/>
              </w:rPr>
              <w:t>第六章遗传物质的分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子基础和基因调控</w:t>
            </w:r>
          </w:p>
        </w:tc>
        <w:tc>
          <w:tcPr>
            <w:tcW w:w="2850" w:type="dxa"/>
            <w:vAlign w:val="top"/>
          </w:tcPr>
          <w:p w14:paraId="2B91FF79">
            <w:pPr>
              <w:pStyle w:val="6"/>
              <w:spacing w:before="43" w:line="288" w:lineRule="auto"/>
              <w:ind w:left="30" w:right="56" w:firstLine="1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6"/>
              </w:rPr>
              <w:t>1.</w:t>
            </w:r>
            <w:r>
              <w:rPr>
                <w:spacing w:val="6"/>
              </w:rPr>
              <w:t>掌握基因的分子结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构及其转录、翻译过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程。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2.</w:t>
            </w:r>
            <w:r>
              <w:rPr>
                <w:spacing w:val="6"/>
              </w:rPr>
              <w:t>熟练掌握基因</w:t>
            </w:r>
            <w:r>
              <w:t xml:space="preserve"> </w:t>
            </w:r>
            <w:r>
              <w:rPr>
                <w:spacing w:val="8"/>
              </w:rPr>
              <w:t>的等位性测定（顺反</w:t>
            </w:r>
            <w:r>
              <w:rPr>
                <w:spacing w:val="4"/>
              </w:rPr>
              <w:t>测验）</w:t>
            </w:r>
          </w:p>
        </w:tc>
        <w:tc>
          <w:tcPr>
            <w:tcW w:w="1350" w:type="dxa"/>
            <w:vAlign w:val="top"/>
          </w:tcPr>
          <w:p w14:paraId="3983A390">
            <w:pPr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zh-CN" w:bidi="ar-SA"/>
              </w:rPr>
              <w:t>课后作业：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en-US" w:bidi="ar-SA"/>
              </w:rPr>
              <w:t>基因等位测验原理是什么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zh-CN" w:bidi="ar-SA"/>
              </w:rPr>
              <w:t>？</w:t>
            </w:r>
          </w:p>
        </w:tc>
        <w:tc>
          <w:tcPr>
            <w:tcW w:w="700" w:type="dxa"/>
            <w:vAlign w:val="top"/>
          </w:tcPr>
          <w:p w14:paraId="7ECF8F68">
            <w:pPr>
              <w:spacing w:line="418" w:lineRule="auto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0.5分</w:t>
            </w:r>
          </w:p>
          <w:p w14:paraId="23402403">
            <w:pPr>
              <w:pStyle w:val="6"/>
              <w:spacing w:before="42" w:line="232" w:lineRule="auto"/>
              <w:ind w:left="47"/>
            </w:pPr>
          </w:p>
        </w:tc>
        <w:tc>
          <w:tcPr>
            <w:tcW w:w="538" w:type="dxa"/>
            <w:vAlign w:val="top"/>
          </w:tcPr>
          <w:p w14:paraId="34E1746E">
            <w:pPr>
              <w:pStyle w:val="6"/>
              <w:spacing w:before="42" w:line="232" w:lineRule="auto"/>
              <w:ind w:left="47"/>
            </w:pPr>
          </w:p>
        </w:tc>
      </w:tr>
      <w:tr w14:paraId="3FDC0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261" w:type="dxa"/>
            <w:vAlign w:val="top"/>
          </w:tcPr>
          <w:p w14:paraId="4BE0E23E">
            <w:pPr>
              <w:spacing w:line="450" w:lineRule="auto"/>
              <w:rPr>
                <w:rFonts w:ascii="Arial"/>
                <w:sz w:val="21"/>
              </w:rPr>
            </w:pPr>
          </w:p>
          <w:p w14:paraId="126113A6">
            <w:pPr>
              <w:spacing w:before="37" w:line="195" w:lineRule="auto"/>
              <w:ind w:left="9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7</w:t>
            </w:r>
          </w:p>
        </w:tc>
        <w:tc>
          <w:tcPr>
            <w:tcW w:w="255" w:type="dxa"/>
            <w:vAlign w:val="top"/>
          </w:tcPr>
          <w:p w14:paraId="61C13787">
            <w:pPr>
              <w:spacing w:line="471" w:lineRule="auto"/>
              <w:rPr>
                <w:rFonts w:ascii="Arial"/>
                <w:sz w:val="21"/>
              </w:rPr>
            </w:pPr>
          </w:p>
          <w:p w14:paraId="60428F59">
            <w:pPr>
              <w:pStyle w:val="6"/>
              <w:spacing w:before="42" w:line="102" w:lineRule="exact"/>
              <w:ind w:left="55"/>
            </w:pPr>
            <w:r>
              <w:rPr>
                <w:position w:val="-3"/>
              </w:rPr>
              <w:t>一</w:t>
            </w:r>
          </w:p>
        </w:tc>
        <w:tc>
          <w:tcPr>
            <w:tcW w:w="870" w:type="dxa"/>
            <w:vAlign w:val="top"/>
          </w:tcPr>
          <w:p w14:paraId="5EB18182">
            <w:pPr>
              <w:spacing w:line="448" w:lineRule="auto"/>
              <w:rPr>
                <w:rFonts w:ascii="Arial"/>
                <w:sz w:val="21"/>
              </w:rPr>
            </w:pPr>
          </w:p>
          <w:p w14:paraId="3DC75047">
            <w:pPr>
              <w:spacing w:before="37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2025-10-13</w:t>
            </w:r>
          </w:p>
        </w:tc>
        <w:tc>
          <w:tcPr>
            <w:tcW w:w="499" w:type="dxa"/>
            <w:vAlign w:val="top"/>
          </w:tcPr>
          <w:p w14:paraId="1B684498">
            <w:pPr>
              <w:spacing w:line="448" w:lineRule="auto"/>
              <w:rPr>
                <w:rFonts w:ascii="Arial"/>
                <w:sz w:val="21"/>
              </w:rPr>
            </w:pPr>
          </w:p>
          <w:p w14:paraId="2652E2D6">
            <w:pPr>
              <w:spacing w:before="37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16503DC0">
            <w:pPr>
              <w:spacing w:line="448" w:lineRule="auto"/>
              <w:rPr>
                <w:rFonts w:ascii="Arial"/>
                <w:sz w:val="21"/>
              </w:rPr>
            </w:pPr>
          </w:p>
          <w:p w14:paraId="266AFCDA">
            <w:pPr>
              <w:spacing w:before="37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2AD15232">
            <w:pPr>
              <w:spacing w:line="419" w:lineRule="auto"/>
              <w:rPr>
                <w:rFonts w:ascii="Arial"/>
                <w:sz w:val="21"/>
              </w:rPr>
            </w:pPr>
          </w:p>
          <w:p w14:paraId="22FF35A8">
            <w:pPr>
              <w:pStyle w:val="6"/>
              <w:spacing w:before="4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06" w:type="dxa"/>
            <w:vAlign w:val="top"/>
          </w:tcPr>
          <w:p w14:paraId="43671696">
            <w:pPr>
              <w:spacing w:line="447" w:lineRule="auto"/>
              <w:rPr>
                <w:rFonts w:ascii="Arial"/>
                <w:sz w:val="21"/>
              </w:rPr>
            </w:pPr>
          </w:p>
          <w:p w14:paraId="371FC1ED">
            <w:pPr>
              <w:spacing w:before="38" w:line="202" w:lineRule="auto"/>
              <w:ind w:left="2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C305[77]</w:t>
            </w:r>
          </w:p>
        </w:tc>
        <w:tc>
          <w:tcPr>
            <w:tcW w:w="1125" w:type="dxa"/>
            <w:vAlign w:val="top"/>
          </w:tcPr>
          <w:p w14:paraId="2CF4441A">
            <w:pPr>
              <w:spacing w:line="419" w:lineRule="auto"/>
              <w:rPr>
                <w:rFonts w:ascii="Arial"/>
                <w:sz w:val="21"/>
              </w:rPr>
            </w:pPr>
          </w:p>
          <w:p w14:paraId="10322882">
            <w:pPr>
              <w:pStyle w:val="6"/>
              <w:spacing w:before="42" w:line="232" w:lineRule="auto"/>
              <w:ind w:left="30"/>
            </w:pPr>
            <w:r>
              <w:rPr>
                <w:spacing w:val="8"/>
              </w:rPr>
              <w:t>第七章基因突变</w:t>
            </w:r>
          </w:p>
        </w:tc>
        <w:tc>
          <w:tcPr>
            <w:tcW w:w="2850" w:type="dxa"/>
            <w:vAlign w:val="top"/>
          </w:tcPr>
          <w:p w14:paraId="417511EF">
            <w:pPr>
              <w:pStyle w:val="6"/>
              <w:spacing w:before="46" w:line="232" w:lineRule="auto"/>
              <w:ind w:left="35"/>
            </w:pPr>
            <w:r>
              <w:rPr>
                <w:spacing w:val="8"/>
              </w:rPr>
              <w:t>掌握染色体结构变异</w:t>
            </w:r>
            <w:r>
              <w:rPr>
                <w:spacing w:val="7"/>
              </w:rPr>
              <w:t>的类型、鉴定方法及</w:t>
            </w:r>
            <w:r>
              <w:rPr>
                <w:spacing w:val="8"/>
              </w:rPr>
              <w:t>其遗传效应。了解染色体结构变异在遗传</w:t>
            </w:r>
            <w:r>
              <w:rPr>
                <w:spacing w:val="7"/>
              </w:rPr>
              <w:t>学中的应用</w:t>
            </w:r>
          </w:p>
        </w:tc>
        <w:tc>
          <w:tcPr>
            <w:tcW w:w="1350" w:type="dxa"/>
            <w:vAlign w:val="top"/>
          </w:tcPr>
          <w:p w14:paraId="7ECEA60A">
            <w:pPr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zh-CN" w:bidi="ar-SA"/>
              </w:rPr>
              <w:t>课后作业：基因突变的鉴定方法及其遗传效应</w:t>
            </w:r>
          </w:p>
        </w:tc>
        <w:tc>
          <w:tcPr>
            <w:tcW w:w="700" w:type="dxa"/>
            <w:vAlign w:val="top"/>
          </w:tcPr>
          <w:p w14:paraId="3197305E">
            <w:pPr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0.5分</w:t>
            </w:r>
          </w:p>
        </w:tc>
        <w:tc>
          <w:tcPr>
            <w:tcW w:w="538" w:type="dxa"/>
            <w:vAlign w:val="top"/>
          </w:tcPr>
          <w:p w14:paraId="7930AF28">
            <w:pPr>
              <w:rPr>
                <w:rFonts w:ascii="Arial"/>
                <w:sz w:val="21"/>
              </w:rPr>
            </w:pPr>
          </w:p>
        </w:tc>
      </w:tr>
    </w:tbl>
    <w:p w14:paraId="22A07BA3">
      <w:pPr>
        <w:rPr>
          <w:rFonts w:ascii="Arial"/>
          <w:sz w:val="21"/>
        </w:rPr>
      </w:pPr>
    </w:p>
    <w:p w14:paraId="27318925">
      <w:pPr>
        <w:rPr>
          <w:rFonts w:ascii="Arial" w:hAnsi="Arial" w:eastAsia="Arial" w:cs="Arial"/>
          <w:sz w:val="21"/>
          <w:szCs w:val="21"/>
        </w:rPr>
        <w:sectPr>
          <w:headerReference r:id="rId6" w:type="default"/>
          <w:footerReference r:id="rId7" w:type="default"/>
          <w:pgSz w:w="14120" w:h="10160"/>
          <w:pgMar w:top="1266" w:right="1016" w:bottom="1494" w:left="999" w:header="747" w:footer="1344" w:gutter="0"/>
          <w:cols w:space="720" w:num="1"/>
        </w:sectPr>
      </w:pPr>
    </w:p>
    <w:tbl>
      <w:tblPr>
        <w:tblStyle w:val="5"/>
        <w:tblW w:w="1130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"/>
        <w:gridCol w:w="255"/>
        <w:gridCol w:w="870"/>
        <w:gridCol w:w="499"/>
        <w:gridCol w:w="997"/>
        <w:gridCol w:w="1113"/>
        <w:gridCol w:w="719"/>
        <w:gridCol w:w="1112"/>
        <w:gridCol w:w="2838"/>
        <w:gridCol w:w="1350"/>
        <w:gridCol w:w="725"/>
        <w:gridCol w:w="562"/>
      </w:tblGrid>
      <w:tr w14:paraId="39A58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61" w:type="dxa"/>
            <w:textDirection w:val="tbRlV"/>
            <w:vAlign w:val="top"/>
          </w:tcPr>
          <w:p w14:paraId="48200EFF">
            <w:pPr>
              <w:pStyle w:val="6"/>
              <w:spacing w:before="58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255" w:type="dxa"/>
            <w:textDirection w:val="tbRlV"/>
            <w:vAlign w:val="top"/>
          </w:tcPr>
          <w:p w14:paraId="5F644A91">
            <w:pPr>
              <w:pStyle w:val="6"/>
              <w:spacing w:before="58" w:line="217" w:lineRule="auto"/>
              <w:ind w:left="44"/>
            </w:pPr>
            <w:r>
              <w:rPr>
                <w:spacing w:val="7"/>
              </w:rPr>
              <w:t>星 期</w:t>
            </w:r>
          </w:p>
        </w:tc>
        <w:tc>
          <w:tcPr>
            <w:tcW w:w="870" w:type="dxa"/>
            <w:vAlign w:val="top"/>
          </w:tcPr>
          <w:p w14:paraId="36D877B2">
            <w:pPr>
              <w:pStyle w:val="6"/>
              <w:spacing w:before="149" w:line="233" w:lineRule="auto"/>
              <w:ind w:left="315"/>
            </w:pPr>
            <w:r>
              <w:rPr>
                <w:spacing w:val="-6"/>
              </w:rPr>
              <w:t>日期</w:t>
            </w:r>
          </w:p>
        </w:tc>
        <w:tc>
          <w:tcPr>
            <w:tcW w:w="499" w:type="dxa"/>
            <w:vAlign w:val="top"/>
          </w:tcPr>
          <w:p w14:paraId="2727B297">
            <w:pPr>
              <w:pStyle w:val="6"/>
              <w:spacing w:before="149" w:line="232" w:lineRule="auto"/>
              <w:ind w:left="106"/>
            </w:pPr>
            <w:r>
              <w:rPr>
                <w:spacing w:val="5"/>
              </w:rPr>
              <w:t>节次</w:t>
            </w:r>
          </w:p>
        </w:tc>
        <w:tc>
          <w:tcPr>
            <w:tcW w:w="997" w:type="dxa"/>
            <w:vAlign w:val="top"/>
          </w:tcPr>
          <w:p w14:paraId="22F272E0">
            <w:pPr>
              <w:pStyle w:val="6"/>
              <w:spacing w:before="45" w:line="279" w:lineRule="auto"/>
              <w:ind w:left="354" w:right="219" w:hanging="137"/>
            </w:pPr>
            <w:r>
              <w:rPr>
                <w:rFonts w:hint="eastAsia"/>
                <w:spacing w:val="7"/>
                <w:lang w:val="en-US" w:eastAsia="zh-CN"/>
              </w:rPr>
              <w:t>授课方式</w:t>
            </w:r>
          </w:p>
        </w:tc>
        <w:tc>
          <w:tcPr>
            <w:tcW w:w="1113" w:type="dxa"/>
            <w:vAlign w:val="top"/>
          </w:tcPr>
          <w:p w14:paraId="3F386804">
            <w:pPr>
              <w:pStyle w:val="6"/>
              <w:spacing w:before="148" w:line="226" w:lineRule="auto"/>
              <w:ind w:left="91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任课教师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[</w:t>
            </w:r>
            <w:r>
              <w:rPr>
                <w:spacing w:val="7"/>
              </w:rPr>
              <w:t>职称</w:t>
            </w:r>
            <w:r>
              <w:rPr>
                <w:rFonts w:ascii="Times New Roman" w:hAnsi="Times New Roman" w:eastAsia="Times New Roman" w:cs="Times New Roman"/>
                <w:spacing w:val="7"/>
              </w:rPr>
              <w:t>]</w:t>
            </w:r>
          </w:p>
        </w:tc>
        <w:tc>
          <w:tcPr>
            <w:tcW w:w="719" w:type="dxa"/>
            <w:vAlign w:val="top"/>
          </w:tcPr>
          <w:p w14:paraId="34A2653A">
            <w:pPr>
              <w:pStyle w:val="6"/>
              <w:spacing w:before="148" w:line="226" w:lineRule="auto"/>
              <w:ind w:left="290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地点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容量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112" w:type="dxa"/>
            <w:vAlign w:val="top"/>
          </w:tcPr>
          <w:p w14:paraId="410D2841">
            <w:pPr>
              <w:pStyle w:val="6"/>
              <w:spacing w:before="149" w:line="232" w:lineRule="auto"/>
              <w:ind w:left="395"/>
            </w:pPr>
            <w:r>
              <w:rPr>
                <w:spacing w:val="7"/>
              </w:rPr>
              <w:t>授课内容</w:t>
            </w:r>
          </w:p>
        </w:tc>
        <w:tc>
          <w:tcPr>
            <w:tcW w:w="2838" w:type="dxa"/>
            <w:vAlign w:val="top"/>
          </w:tcPr>
          <w:p w14:paraId="7A17CF2E">
            <w:pPr>
              <w:pStyle w:val="6"/>
              <w:spacing w:before="148" w:line="234" w:lineRule="auto"/>
              <w:ind w:left="354"/>
            </w:pPr>
            <w:r>
              <w:rPr>
                <w:spacing w:val="2"/>
              </w:rPr>
              <w:t>目的与要求</w:t>
            </w:r>
          </w:p>
        </w:tc>
        <w:tc>
          <w:tcPr>
            <w:tcW w:w="1350" w:type="dxa"/>
            <w:vAlign w:val="top"/>
          </w:tcPr>
          <w:p w14:paraId="21EF41D6">
            <w:pPr>
              <w:pStyle w:val="6"/>
              <w:spacing w:before="148" w:line="234" w:lineRule="auto"/>
              <w:ind w:left="354" w:leftChars="0"/>
            </w:pPr>
            <w:r>
              <w:rPr>
                <w:rFonts w:hint="eastAsia"/>
                <w:spacing w:val="2"/>
              </w:rPr>
              <w:t>过程性考核方式</w:t>
            </w:r>
          </w:p>
        </w:tc>
        <w:tc>
          <w:tcPr>
            <w:tcW w:w="725" w:type="dxa"/>
            <w:vAlign w:val="top"/>
          </w:tcPr>
          <w:p w14:paraId="156532D3">
            <w:pPr>
              <w:pStyle w:val="6"/>
              <w:spacing w:before="148" w:line="234" w:lineRule="auto"/>
            </w:pPr>
            <w:r>
              <w:rPr>
                <w:rFonts w:hint="eastAsia"/>
                <w:spacing w:val="2"/>
              </w:rPr>
              <w:t>所占分值</w:t>
            </w:r>
          </w:p>
        </w:tc>
        <w:tc>
          <w:tcPr>
            <w:tcW w:w="562" w:type="dxa"/>
            <w:vAlign w:val="top"/>
          </w:tcPr>
          <w:p w14:paraId="1CC343DA">
            <w:pPr>
              <w:pStyle w:val="6"/>
              <w:spacing w:before="148" w:line="234" w:lineRule="auto"/>
              <w:ind w:firstLine="140" w:firstLineChars="100"/>
              <w:rPr>
                <w:spacing w:val="5"/>
              </w:rPr>
            </w:pPr>
            <w:r>
              <w:rPr>
                <w:spacing w:val="5"/>
              </w:rPr>
              <w:t>备注</w:t>
            </w:r>
          </w:p>
        </w:tc>
      </w:tr>
      <w:tr w14:paraId="4A94F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261" w:type="dxa"/>
            <w:vAlign w:val="top"/>
          </w:tcPr>
          <w:p w14:paraId="6EC85DC5">
            <w:pPr>
              <w:spacing w:line="339" w:lineRule="auto"/>
              <w:rPr>
                <w:rFonts w:ascii="Arial"/>
                <w:sz w:val="21"/>
              </w:rPr>
            </w:pPr>
          </w:p>
          <w:p w14:paraId="51142196">
            <w:pPr>
              <w:spacing w:before="37" w:line="195" w:lineRule="auto"/>
              <w:ind w:left="9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7</w:t>
            </w:r>
          </w:p>
        </w:tc>
        <w:tc>
          <w:tcPr>
            <w:tcW w:w="255" w:type="dxa"/>
            <w:vAlign w:val="top"/>
          </w:tcPr>
          <w:p w14:paraId="46273302">
            <w:pPr>
              <w:spacing w:line="308" w:lineRule="auto"/>
              <w:rPr>
                <w:rFonts w:ascii="Arial"/>
                <w:sz w:val="21"/>
              </w:rPr>
            </w:pPr>
          </w:p>
          <w:p w14:paraId="3B8947DE">
            <w:pPr>
              <w:pStyle w:val="6"/>
              <w:spacing w:before="42" w:line="176" w:lineRule="exact"/>
              <w:ind w:left="53"/>
            </w:pPr>
            <w:r>
              <w:rPr>
                <w:spacing w:val="2"/>
                <w:position w:val="1"/>
              </w:rPr>
              <w:t>三</w:t>
            </w:r>
          </w:p>
        </w:tc>
        <w:tc>
          <w:tcPr>
            <w:tcW w:w="870" w:type="dxa"/>
            <w:vAlign w:val="top"/>
          </w:tcPr>
          <w:p w14:paraId="3B2CA181">
            <w:pPr>
              <w:spacing w:line="336" w:lineRule="auto"/>
              <w:rPr>
                <w:rFonts w:ascii="Arial"/>
                <w:sz w:val="21"/>
              </w:rPr>
            </w:pPr>
          </w:p>
          <w:p w14:paraId="0AF96DBC">
            <w:pPr>
              <w:spacing w:before="38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2025-10-15</w:t>
            </w:r>
          </w:p>
        </w:tc>
        <w:tc>
          <w:tcPr>
            <w:tcW w:w="499" w:type="dxa"/>
            <w:vAlign w:val="top"/>
          </w:tcPr>
          <w:p w14:paraId="403A5FDA">
            <w:pPr>
              <w:spacing w:line="336" w:lineRule="auto"/>
              <w:rPr>
                <w:rFonts w:ascii="Arial"/>
                <w:sz w:val="21"/>
              </w:rPr>
            </w:pPr>
          </w:p>
          <w:p w14:paraId="0FBF8780">
            <w:pPr>
              <w:spacing w:before="38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47290360">
            <w:pPr>
              <w:spacing w:line="336" w:lineRule="auto"/>
              <w:rPr>
                <w:rFonts w:ascii="Arial"/>
                <w:sz w:val="21"/>
              </w:rPr>
            </w:pPr>
          </w:p>
          <w:p w14:paraId="3EDAC92C">
            <w:pPr>
              <w:spacing w:before="38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5E75E3D5">
            <w:pPr>
              <w:spacing w:line="308" w:lineRule="auto"/>
              <w:rPr>
                <w:rFonts w:ascii="Arial"/>
                <w:sz w:val="21"/>
              </w:rPr>
            </w:pPr>
          </w:p>
          <w:p w14:paraId="63B6D69C">
            <w:pPr>
              <w:pStyle w:val="6"/>
              <w:spacing w:before="4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19" w:type="dxa"/>
            <w:vAlign w:val="top"/>
          </w:tcPr>
          <w:p w14:paraId="3BD8DC42">
            <w:pPr>
              <w:spacing w:line="336" w:lineRule="auto"/>
              <w:rPr>
                <w:rFonts w:ascii="Arial"/>
                <w:sz w:val="21"/>
              </w:rPr>
            </w:pPr>
          </w:p>
          <w:p w14:paraId="34CB844C">
            <w:pPr>
              <w:spacing w:before="38" w:line="202" w:lineRule="auto"/>
              <w:ind w:left="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E313[130]</w:t>
            </w:r>
          </w:p>
        </w:tc>
        <w:tc>
          <w:tcPr>
            <w:tcW w:w="1112" w:type="dxa"/>
            <w:vAlign w:val="top"/>
          </w:tcPr>
          <w:p w14:paraId="686D0D2E">
            <w:pPr>
              <w:pStyle w:val="6"/>
              <w:spacing w:before="248" w:line="299" w:lineRule="auto"/>
              <w:ind w:left="41" w:right="23" w:hanging="11"/>
            </w:pPr>
            <w:r>
              <w:rPr>
                <w:spacing w:val="7"/>
              </w:rPr>
              <w:t>试验三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独立分配规律</w:t>
            </w:r>
            <w:r>
              <w:t xml:space="preserve"> </w:t>
            </w:r>
            <w:r>
              <w:rPr>
                <w:spacing w:val="3"/>
              </w:rPr>
              <w:t>的验证</w:t>
            </w:r>
          </w:p>
        </w:tc>
        <w:tc>
          <w:tcPr>
            <w:tcW w:w="2838" w:type="dxa"/>
            <w:vAlign w:val="top"/>
          </w:tcPr>
          <w:p w14:paraId="41D0A59D">
            <w:pPr>
              <w:pStyle w:val="6"/>
              <w:spacing w:before="143" w:line="232" w:lineRule="auto"/>
              <w:ind w:left="44"/>
            </w:pPr>
            <w:r>
              <w:rPr>
                <w:spacing w:val="7"/>
              </w:rPr>
              <w:t>了解玉米籽粒的变异</w:t>
            </w:r>
            <w:r>
              <w:rPr>
                <w:spacing w:val="3"/>
              </w:rPr>
              <w:t>性状及其遗传基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础；</w:t>
            </w:r>
            <w:r>
              <w:rPr>
                <w:spacing w:val="8"/>
              </w:rPr>
              <w:t>验证独立分配规律</w:t>
            </w:r>
          </w:p>
        </w:tc>
        <w:tc>
          <w:tcPr>
            <w:tcW w:w="1350" w:type="dxa"/>
            <w:vAlign w:val="top"/>
          </w:tcPr>
          <w:p w14:paraId="194C972D">
            <w:pPr>
              <w:pStyle w:val="6"/>
              <w:spacing w:before="39" w:line="232" w:lineRule="auto"/>
              <w:ind w:left="34"/>
            </w:pPr>
            <w:r>
              <w:rPr>
                <w:spacing w:val="7"/>
              </w:rPr>
              <w:t>分别统计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</w:t>
            </w:r>
            <w:r>
              <w:rPr>
                <w:spacing w:val="7"/>
              </w:rPr>
              <w:t>对基因杂</w:t>
            </w:r>
          </w:p>
          <w:p w14:paraId="7EC97B68">
            <w:pPr>
              <w:pStyle w:val="6"/>
              <w:spacing w:before="44" w:line="285" w:lineRule="auto"/>
              <w:ind w:left="32" w:right="55" w:firstLine="1"/>
              <w:jc w:val="both"/>
            </w:pPr>
            <w:r>
              <w:rPr>
                <w:spacing w:val="8"/>
              </w:rPr>
              <w:t>合体自交、测交果穗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分离结果，并作</w:t>
            </w:r>
            <w:r>
              <w:rPr>
                <w:rFonts w:ascii="Times New Roman" w:hAnsi="Times New Roman" w:eastAsia="Times New Roman" w:cs="Times New Roman"/>
                <w:spacing w:val="7"/>
              </w:rPr>
              <w:t>x2</w:t>
            </w:r>
            <w:r>
              <w:rPr>
                <w:spacing w:val="7"/>
              </w:rPr>
              <w:t>测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验。</w:t>
            </w:r>
          </w:p>
        </w:tc>
        <w:tc>
          <w:tcPr>
            <w:tcW w:w="725" w:type="dxa"/>
            <w:vAlign w:val="top"/>
          </w:tcPr>
          <w:p w14:paraId="687D1461">
            <w:pPr>
              <w:spacing w:before="69" w:line="199" w:lineRule="auto"/>
              <w:ind w:left="3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2分</w:t>
            </w:r>
          </w:p>
        </w:tc>
        <w:tc>
          <w:tcPr>
            <w:tcW w:w="562" w:type="dxa"/>
            <w:vAlign w:val="top"/>
          </w:tcPr>
          <w:p w14:paraId="20CC308A">
            <w:pPr>
              <w:spacing w:before="69" w:line="199" w:lineRule="auto"/>
              <w:ind w:left="3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</w:p>
        </w:tc>
      </w:tr>
      <w:tr w14:paraId="26AFE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261" w:type="dxa"/>
            <w:vAlign w:val="top"/>
          </w:tcPr>
          <w:p w14:paraId="4AFE8140">
            <w:pPr>
              <w:spacing w:line="441" w:lineRule="auto"/>
              <w:rPr>
                <w:rFonts w:ascii="Arial"/>
                <w:sz w:val="21"/>
              </w:rPr>
            </w:pPr>
          </w:p>
          <w:p w14:paraId="0CAE11D7">
            <w:pPr>
              <w:spacing w:before="38" w:line="199" w:lineRule="auto"/>
              <w:ind w:left="9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8</w:t>
            </w:r>
          </w:p>
        </w:tc>
        <w:tc>
          <w:tcPr>
            <w:tcW w:w="255" w:type="dxa"/>
            <w:vAlign w:val="top"/>
          </w:tcPr>
          <w:p w14:paraId="02F07BE7">
            <w:pPr>
              <w:spacing w:line="465" w:lineRule="auto"/>
              <w:rPr>
                <w:rFonts w:ascii="Arial"/>
                <w:sz w:val="21"/>
              </w:rPr>
            </w:pPr>
          </w:p>
          <w:p w14:paraId="51E7CB7D">
            <w:pPr>
              <w:pStyle w:val="6"/>
              <w:spacing w:before="42" w:line="102" w:lineRule="exact"/>
              <w:ind w:left="55"/>
            </w:pPr>
            <w:r>
              <w:rPr>
                <w:position w:val="-3"/>
              </w:rPr>
              <w:t>一</w:t>
            </w:r>
          </w:p>
        </w:tc>
        <w:tc>
          <w:tcPr>
            <w:tcW w:w="870" w:type="dxa"/>
            <w:vAlign w:val="top"/>
          </w:tcPr>
          <w:p w14:paraId="139798CB">
            <w:pPr>
              <w:spacing w:line="441" w:lineRule="auto"/>
              <w:rPr>
                <w:rFonts w:ascii="Arial"/>
                <w:sz w:val="21"/>
              </w:rPr>
            </w:pPr>
          </w:p>
          <w:p w14:paraId="6BF798D6">
            <w:pPr>
              <w:spacing w:before="38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2025-10-20</w:t>
            </w:r>
          </w:p>
        </w:tc>
        <w:tc>
          <w:tcPr>
            <w:tcW w:w="499" w:type="dxa"/>
            <w:vAlign w:val="top"/>
          </w:tcPr>
          <w:p w14:paraId="0BC01B5C">
            <w:pPr>
              <w:spacing w:line="441" w:lineRule="auto"/>
              <w:rPr>
                <w:rFonts w:ascii="Arial"/>
                <w:sz w:val="21"/>
              </w:rPr>
            </w:pPr>
          </w:p>
          <w:p w14:paraId="505AF3DC">
            <w:pPr>
              <w:spacing w:before="38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4D792E86">
            <w:pPr>
              <w:spacing w:line="442" w:lineRule="auto"/>
              <w:rPr>
                <w:rFonts w:ascii="Arial"/>
                <w:sz w:val="21"/>
              </w:rPr>
            </w:pPr>
          </w:p>
          <w:p w14:paraId="09E6AFBA">
            <w:pPr>
              <w:spacing w:before="37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531965E6">
            <w:pPr>
              <w:spacing w:line="413" w:lineRule="auto"/>
              <w:rPr>
                <w:rFonts w:ascii="Arial"/>
                <w:sz w:val="21"/>
              </w:rPr>
            </w:pPr>
          </w:p>
          <w:p w14:paraId="132445C0">
            <w:pPr>
              <w:pStyle w:val="6"/>
              <w:spacing w:before="4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19" w:type="dxa"/>
            <w:vAlign w:val="top"/>
          </w:tcPr>
          <w:p w14:paraId="0CBB1BF6">
            <w:pPr>
              <w:spacing w:line="441" w:lineRule="auto"/>
              <w:rPr>
                <w:rFonts w:ascii="Arial"/>
                <w:sz w:val="21"/>
              </w:rPr>
            </w:pPr>
          </w:p>
          <w:p w14:paraId="009C4EF8">
            <w:pPr>
              <w:spacing w:before="38" w:line="202" w:lineRule="auto"/>
              <w:ind w:left="2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C305[77]</w:t>
            </w:r>
          </w:p>
        </w:tc>
        <w:tc>
          <w:tcPr>
            <w:tcW w:w="1112" w:type="dxa"/>
            <w:vAlign w:val="top"/>
          </w:tcPr>
          <w:p w14:paraId="5EBA1367">
            <w:pPr>
              <w:spacing w:line="309" w:lineRule="auto"/>
              <w:rPr>
                <w:rFonts w:ascii="Arial"/>
                <w:sz w:val="21"/>
              </w:rPr>
            </w:pPr>
          </w:p>
          <w:p w14:paraId="010AB8AB">
            <w:pPr>
              <w:pStyle w:val="6"/>
              <w:spacing w:before="42" w:line="298" w:lineRule="auto"/>
              <w:ind w:left="31" w:right="57" w:hanging="1"/>
            </w:pPr>
            <w:r>
              <w:rPr>
                <w:spacing w:val="8"/>
              </w:rPr>
              <w:t>第八章染色体结构变</w:t>
            </w:r>
            <w:r>
              <w:rPr>
                <w:spacing w:val="1"/>
              </w:rPr>
              <w:t>异</w:t>
            </w:r>
          </w:p>
        </w:tc>
        <w:tc>
          <w:tcPr>
            <w:tcW w:w="2838" w:type="dxa"/>
            <w:vAlign w:val="top"/>
          </w:tcPr>
          <w:p w14:paraId="16A5EA15">
            <w:pPr>
              <w:pStyle w:val="6"/>
              <w:spacing w:before="40" w:line="232" w:lineRule="auto"/>
              <w:ind w:left="35"/>
            </w:pPr>
            <w:r>
              <w:rPr>
                <w:spacing w:val="8"/>
              </w:rPr>
              <w:t>掌握染色体结构变异</w:t>
            </w:r>
            <w:r>
              <w:rPr>
                <w:spacing w:val="7"/>
              </w:rPr>
              <w:t>的类型、鉴定方法及</w:t>
            </w:r>
          </w:p>
          <w:p w14:paraId="3CE68A5E">
            <w:pPr>
              <w:pStyle w:val="6"/>
              <w:spacing w:before="45" w:line="232" w:lineRule="auto"/>
              <w:ind w:left="32"/>
            </w:pPr>
            <w:r>
              <w:rPr>
                <w:spacing w:val="8"/>
              </w:rPr>
              <w:t>其遗传效应。了解染色体结构变异在遗传</w:t>
            </w:r>
            <w:r>
              <w:rPr>
                <w:spacing w:val="6"/>
              </w:rPr>
              <w:t>学中的应用。</w:t>
            </w:r>
          </w:p>
        </w:tc>
        <w:tc>
          <w:tcPr>
            <w:tcW w:w="1350" w:type="dxa"/>
            <w:vAlign w:val="top"/>
          </w:tcPr>
          <w:p w14:paraId="44996527">
            <w:pPr>
              <w:spacing w:line="309" w:lineRule="auto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13"/>
                <w:szCs w:val="13"/>
                <w:lang w:val="en-US" w:eastAsia="zh-CN" w:bidi="ar-SA"/>
              </w:rPr>
              <w:t>课堂签到</w:t>
            </w:r>
          </w:p>
          <w:p w14:paraId="0520F182">
            <w:pPr>
              <w:pStyle w:val="6"/>
              <w:spacing w:before="42" w:line="299" w:lineRule="auto"/>
              <w:ind w:left="32" w:right="105"/>
            </w:pPr>
            <w:r>
              <w:rPr>
                <w:spacing w:val="3"/>
              </w:rPr>
              <w:t>课后习题</w:t>
            </w:r>
            <w:r>
              <w:rPr>
                <w:rFonts w:ascii="Times New Roman" w:hAnsi="Times New Roman" w:eastAsia="Times New Roman" w:cs="Times New Roman"/>
                <w:spacing w:val="3"/>
              </w:rPr>
              <w:t>P142-143</w:t>
            </w:r>
            <w:r>
              <w:rPr>
                <w:spacing w:val="3"/>
              </w:rPr>
              <w:t>，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 xml:space="preserve"> </w:t>
            </w:r>
            <w:r>
              <w:t>，</w:t>
            </w:r>
            <w:r>
              <w:rPr>
                <w:rFonts w:ascii="Times New Roman" w:hAnsi="Times New Roman" w:eastAsia="Times New Roman" w:cs="Times New Roman"/>
              </w:rPr>
              <w:t>8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 xml:space="preserve"> </w:t>
            </w:r>
            <w:r>
              <w:t>，</w:t>
            </w:r>
            <w:r>
              <w:rPr>
                <w:rFonts w:ascii="Times New Roman" w:hAnsi="Times New Roman" w:eastAsia="Times New Roman" w:cs="Times New Roman"/>
              </w:rPr>
              <w:t>16</w:t>
            </w:r>
            <w:r>
              <w:t>题</w:t>
            </w:r>
          </w:p>
        </w:tc>
        <w:tc>
          <w:tcPr>
            <w:tcW w:w="725" w:type="dxa"/>
            <w:vAlign w:val="top"/>
          </w:tcPr>
          <w:p w14:paraId="759B1411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1.5分</w:t>
            </w:r>
          </w:p>
        </w:tc>
        <w:tc>
          <w:tcPr>
            <w:tcW w:w="562" w:type="dxa"/>
            <w:vAlign w:val="top"/>
          </w:tcPr>
          <w:p w14:paraId="31FA8951">
            <w:pPr>
              <w:rPr>
                <w:rFonts w:ascii="Arial"/>
                <w:sz w:val="21"/>
              </w:rPr>
            </w:pPr>
          </w:p>
        </w:tc>
      </w:tr>
      <w:tr w14:paraId="3AF96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261" w:type="dxa"/>
            <w:vAlign w:val="top"/>
          </w:tcPr>
          <w:p w14:paraId="678758DF">
            <w:pPr>
              <w:spacing w:line="339" w:lineRule="auto"/>
              <w:rPr>
                <w:rFonts w:ascii="Arial"/>
                <w:sz w:val="21"/>
              </w:rPr>
            </w:pPr>
          </w:p>
          <w:p w14:paraId="06D9CEE0">
            <w:pPr>
              <w:spacing w:before="37" w:line="199" w:lineRule="auto"/>
              <w:ind w:left="9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8</w:t>
            </w:r>
          </w:p>
        </w:tc>
        <w:tc>
          <w:tcPr>
            <w:tcW w:w="255" w:type="dxa"/>
            <w:vAlign w:val="top"/>
          </w:tcPr>
          <w:p w14:paraId="00C9C221">
            <w:pPr>
              <w:spacing w:line="310" w:lineRule="auto"/>
              <w:rPr>
                <w:rFonts w:ascii="Arial"/>
                <w:sz w:val="21"/>
              </w:rPr>
            </w:pPr>
          </w:p>
          <w:p w14:paraId="4DF5EFE1">
            <w:pPr>
              <w:pStyle w:val="6"/>
              <w:spacing w:before="43" w:line="176" w:lineRule="exact"/>
              <w:ind w:left="53"/>
            </w:pPr>
            <w:r>
              <w:rPr>
                <w:spacing w:val="2"/>
                <w:position w:val="1"/>
              </w:rPr>
              <w:t>三</w:t>
            </w:r>
          </w:p>
        </w:tc>
        <w:tc>
          <w:tcPr>
            <w:tcW w:w="870" w:type="dxa"/>
            <w:vAlign w:val="top"/>
          </w:tcPr>
          <w:p w14:paraId="54463561">
            <w:pPr>
              <w:spacing w:line="339" w:lineRule="auto"/>
              <w:rPr>
                <w:rFonts w:ascii="Arial"/>
                <w:sz w:val="21"/>
              </w:rPr>
            </w:pPr>
          </w:p>
          <w:p w14:paraId="0C4D23B5">
            <w:pPr>
              <w:spacing w:before="37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2025-10-22</w:t>
            </w:r>
          </w:p>
        </w:tc>
        <w:tc>
          <w:tcPr>
            <w:tcW w:w="499" w:type="dxa"/>
            <w:vAlign w:val="top"/>
          </w:tcPr>
          <w:p w14:paraId="5FB7F1A7">
            <w:pPr>
              <w:spacing w:line="339" w:lineRule="auto"/>
              <w:rPr>
                <w:rFonts w:ascii="Arial"/>
                <w:sz w:val="21"/>
              </w:rPr>
            </w:pPr>
          </w:p>
          <w:p w14:paraId="48C25F00">
            <w:pPr>
              <w:spacing w:before="37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7CA66449">
            <w:pPr>
              <w:spacing w:line="339" w:lineRule="auto"/>
              <w:rPr>
                <w:rFonts w:ascii="Arial"/>
                <w:sz w:val="21"/>
              </w:rPr>
            </w:pPr>
          </w:p>
          <w:p w14:paraId="586D0B02">
            <w:pPr>
              <w:spacing w:before="37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2103A257">
            <w:pPr>
              <w:spacing w:line="310" w:lineRule="auto"/>
              <w:rPr>
                <w:rFonts w:ascii="Arial"/>
                <w:sz w:val="21"/>
              </w:rPr>
            </w:pPr>
          </w:p>
          <w:p w14:paraId="619FF6AB">
            <w:pPr>
              <w:pStyle w:val="6"/>
              <w:spacing w:before="43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19" w:type="dxa"/>
            <w:vAlign w:val="top"/>
          </w:tcPr>
          <w:p w14:paraId="515BBAF5">
            <w:pPr>
              <w:spacing w:line="339" w:lineRule="auto"/>
              <w:rPr>
                <w:rFonts w:ascii="Arial"/>
                <w:sz w:val="21"/>
              </w:rPr>
            </w:pPr>
          </w:p>
          <w:p w14:paraId="396EAE2C">
            <w:pPr>
              <w:spacing w:before="37" w:line="202" w:lineRule="auto"/>
              <w:ind w:left="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E313[130]</w:t>
            </w:r>
          </w:p>
        </w:tc>
        <w:tc>
          <w:tcPr>
            <w:tcW w:w="1112" w:type="dxa"/>
            <w:vAlign w:val="top"/>
          </w:tcPr>
          <w:p w14:paraId="17210FA3">
            <w:pPr>
              <w:pStyle w:val="6"/>
              <w:spacing w:before="250" w:line="298" w:lineRule="auto"/>
              <w:ind w:left="31" w:right="23" w:hanging="1"/>
            </w:pPr>
            <w:r>
              <w:rPr>
                <w:spacing w:val="7"/>
              </w:rPr>
              <w:t>第九章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染色体数目变</w:t>
            </w:r>
            <w:r>
              <w:t xml:space="preserve"> </w:t>
            </w:r>
            <w:r>
              <w:rPr>
                <w:spacing w:val="1"/>
              </w:rPr>
              <w:t>异</w:t>
            </w:r>
          </w:p>
        </w:tc>
        <w:tc>
          <w:tcPr>
            <w:tcW w:w="2838" w:type="dxa"/>
            <w:vAlign w:val="top"/>
          </w:tcPr>
          <w:p w14:paraId="4D0C2882">
            <w:pPr>
              <w:pStyle w:val="6"/>
              <w:spacing w:before="42" w:line="232" w:lineRule="auto"/>
              <w:ind w:left="35"/>
            </w:pPr>
            <w:r>
              <w:rPr>
                <w:spacing w:val="8"/>
              </w:rPr>
              <w:t>掌握染色体组的概念</w:t>
            </w:r>
            <w:r>
              <w:rPr>
                <w:spacing w:val="2"/>
              </w:rPr>
              <w:t>,熟悉染色体的变异</w:t>
            </w:r>
          </w:p>
          <w:p w14:paraId="75F0A477">
            <w:pPr>
              <w:pStyle w:val="6"/>
              <w:spacing w:before="47" w:line="276" w:lineRule="auto"/>
              <w:ind w:left="38" w:right="56" w:hanging="7"/>
            </w:pPr>
            <w:r>
              <w:rPr>
                <w:spacing w:val="8"/>
              </w:rPr>
              <w:t>类型，染色（单）体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随机分离的原理，</w:t>
            </w:r>
          </w:p>
        </w:tc>
        <w:tc>
          <w:tcPr>
            <w:tcW w:w="1350" w:type="dxa"/>
            <w:vAlign w:val="top"/>
          </w:tcPr>
          <w:p w14:paraId="04E231B4">
            <w:pPr>
              <w:pStyle w:val="6"/>
              <w:spacing w:before="146" w:line="232" w:lineRule="auto"/>
              <w:ind w:left="37"/>
            </w:pPr>
            <w:r>
              <w:rPr>
                <w:rFonts w:hint="eastAsia"/>
                <w:spacing w:val="7"/>
                <w:lang w:val="en-US" w:eastAsia="zh-CN"/>
              </w:rPr>
              <w:t>课堂问答：</w:t>
            </w:r>
            <w:r>
              <w:rPr>
                <w:spacing w:val="7"/>
              </w:rPr>
              <w:t>染色体数目变异</w:t>
            </w:r>
            <w:r>
              <w:rPr>
                <w:spacing w:val="8"/>
              </w:rPr>
              <w:t>与新物种形成的关系</w:t>
            </w:r>
            <w:r>
              <w:rPr>
                <w:spacing w:val="1"/>
              </w:rPr>
              <w:t xml:space="preserve"> </w:t>
            </w:r>
            <w:r>
              <w:t>?</w:t>
            </w:r>
          </w:p>
        </w:tc>
        <w:tc>
          <w:tcPr>
            <w:tcW w:w="725" w:type="dxa"/>
            <w:vAlign w:val="top"/>
          </w:tcPr>
          <w:p w14:paraId="02AFADB2">
            <w:pPr>
              <w:rPr>
                <w:rFonts w:ascii="Arial"/>
                <w:sz w:val="21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1分</w:t>
            </w:r>
          </w:p>
        </w:tc>
        <w:tc>
          <w:tcPr>
            <w:tcW w:w="562" w:type="dxa"/>
            <w:vAlign w:val="top"/>
          </w:tcPr>
          <w:p w14:paraId="32B748A2">
            <w:pPr>
              <w:rPr>
                <w:rFonts w:ascii="Arial"/>
                <w:sz w:val="21"/>
              </w:rPr>
            </w:pPr>
          </w:p>
        </w:tc>
      </w:tr>
      <w:tr w14:paraId="26F1C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68" w:hRule="atLeast"/>
        </w:trPr>
        <w:tc>
          <w:tcPr>
            <w:tcW w:w="261" w:type="dxa"/>
            <w:vAlign w:val="top"/>
          </w:tcPr>
          <w:p w14:paraId="0E441EE2">
            <w:pPr>
              <w:spacing w:line="444" w:lineRule="auto"/>
              <w:rPr>
                <w:rFonts w:ascii="Arial"/>
                <w:sz w:val="21"/>
              </w:rPr>
            </w:pPr>
          </w:p>
          <w:p w14:paraId="248597A3">
            <w:pPr>
              <w:spacing w:before="38" w:line="199" w:lineRule="auto"/>
              <w:ind w:left="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9</w:t>
            </w:r>
          </w:p>
        </w:tc>
        <w:tc>
          <w:tcPr>
            <w:tcW w:w="255" w:type="dxa"/>
            <w:vAlign w:val="top"/>
          </w:tcPr>
          <w:p w14:paraId="4AD0B159">
            <w:pPr>
              <w:spacing w:line="468" w:lineRule="auto"/>
              <w:rPr>
                <w:rFonts w:ascii="Arial"/>
                <w:sz w:val="21"/>
              </w:rPr>
            </w:pPr>
          </w:p>
          <w:p w14:paraId="3796BE12">
            <w:pPr>
              <w:pStyle w:val="6"/>
              <w:spacing w:before="42" w:line="102" w:lineRule="exact"/>
              <w:ind w:left="55"/>
            </w:pPr>
            <w:r>
              <w:rPr>
                <w:position w:val="-3"/>
              </w:rPr>
              <w:t>一</w:t>
            </w:r>
          </w:p>
        </w:tc>
        <w:tc>
          <w:tcPr>
            <w:tcW w:w="870" w:type="dxa"/>
            <w:vAlign w:val="top"/>
          </w:tcPr>
          <w:p w14:paraId="25F2C8D5">
            <w:pPr>
              <w:spacing w:line="444" w:lineRule="auto"/>
              <w:rPr>
                <w:rFonts w:ascii="Arial"/>
                <w:sz w:val="21"/>
              </w:rPr>
            </w:pPr>
          </w:p>
          <w:p w14:paraId="074F12E0">
            <w:pPr>
              <w:spacing w:before="38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2025-10-27</w:t>
            </w:r>
          </w:p>
        </w:tc>
        <w:tc>
          <w:tcPr>
            <w:tcW w:w="499" w:type="dxa"/>
            <w:vAlign w:val="top"/>
          </w:tcPr>
          <w:p w14:paraId="052CE2B3">
            <w:pPr>
              <w:spacing w:line="444" w:lineRule="auto"/>
              <w:rPr>
                <w:rFonts w:ascii="Arial"/>
                <w:sz w:val="21"/>
              </w:rPr>
            </w:pPr>
          </w:p>
          <w:p w14:paraId="6B475708">
            <w:pPr>
              <w:spacing w:before="38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0683D026">
            <w:pPr>
              <w:spacing w:line="444" w:lineRule="auto"/>
              <w:rPr>
                <w:rFonts w:ascii="Arial"/>
                <w:sz w:val="21"/>
              </w:rPr>
            </w:pPr>
          </w:p>
          <w:p w14:paraId="75CE1642">
            <w:pPr>
              <w:spacing w:before="38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231C90FF">
            <w:pPr>
              <w:spacing w:line="416" w:lineRule="auto"/>
              <w:rPr>
                <w:rFonts w:ascii="Arial"/>
                <w:sz w:val="21"/>
              </w:rPr>
            </w:pPr>
          </w:p>
          <w:p w14:paraId="378E0BA5">
            <w:pPr>
              <w:pStyle w:val="6"/>
              <w:spacing w:before="4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19" w:type="dxa"/>
            <w:vAlign w:val="top"/>
          </w:tcPr>
          <w:p w14:paraId="4C6AC680">
            <w:pPr>
              <w:spacing w:line="444" w:lineRule="auto"/>
              <w:rPr>
                <w:rFonts w:ascii="Arial"/>
                <w:sz w:val="21"/>
              </w:rPr>
            </w:pPr>
          </w:p>
          <w:p w14:paraId="1BB6400B">
            <w:pPr>
              <w:spacing w:before="37" w:line="202" w:lineRule="auto"/>
              <w:ind w:left="2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C305[77]</w:t>
            </w:r>
          </w:p>
        </w:tc>
        <w:tc>
          <w:tcPr>
            <w:tcW w:w="1112" w:type="dxa"/>
            <w:vAlign w:val="top"/>
          </w:tcPr>
          <w:p w14:paraId="7F47DFA4">
            <w:pPr>
              <w:spacing w:line="416" w:lineRule="auto"/>
              <w:rPr>
                <w:rFonts w:ascii="Arial"/>
                <w:sz w:val="21"/>
              </w:rPr>
            </w:pPr>
          </w:p>
          <w:p w14:paraId="70A36991">
            <w:pPr>
              <w:pStyle w:val="6"/>
              <w:spacing w:before="42" w:line="232" w:lineRule="auto"/>
              <w:ind w:left="30"/>
            </w:pPr>
            <w:r>
              <w:rPr>
                <w:spacing w:val="8"/>
              </w:rPr>
              <w:t>第十章数量性状遗传</w:t>
            </w:r>
          </w:p>
        </w:tc>
        <w:tc>
          <w:tcPr>
            <w:tcW w:w="2838" w:type="dxa"/>
            <w:vAlign w:val="top"/>
          </w:tcPr>
          <w:p w14:paraId="7FDBC84B">
            <w:pPr>
              <w:spacing w:line="312" w:lineRule="auto"/>
              <w:rPr>
                <w:rFonts w:ascii="Arial"/>
                <w:sz w:val="21"/>
              </w:rPr>
            </w:pPr>
          </w:p>
          <w:p w14:paraId="0D348009">
            <w:pPr>
              <w:pStyle w:val="6"/>
              <w:spacing w:before="42" w:line="298" w:lineRule="auto"/>
              <w:ind w:left="34" w:right="56" w:firstLine="9"/>
            </w:pPr>
            <w:r>
              <w:rPr>
                <w:spacing w:val="7"/>
              </w:rPr>
              <w:t>了解数量性状的基因</w:t>
            </w:r>
            <w:r>
              <w:t xml:space="preserve"> </w:t>
            </w:r>
            <w:r>
              <w:rPr>
                <w:spacing w:val="4"/>
              </w:rPr>
              <w:t>定位</w:t>
            </w:r>
          </w:p>
        </w:tc>
        <w:tc>
          <w:tcPr>
            <w:tcW w:w="1350" w:type="dxa"/>
            <w:vAlign w:val="top"/>
          </w:tcPr>
          <w:p w14:paraId="33AD8733">
            <w:pPr>
              <w:pStyle w:val="6"/>
              <w:spacing w:before="43" w:line="232" w:lineRule="auto"/>
              <w:ind w:left="36"/>
            </w:pPr>
            <w:r>
              <w:rPr>
                <w:rFonts w:hint="eastAsia"/>
                <w:spacing w:val="7"/>
                <w:lang w:val="en-US" w:eastAsia="zh-CN"/>
              </w:rPr>
              <w:t>课堂问答：</w:t>
            </w:r>
            <w:r>
              <w:rPr>
                <w:spacing w:val="8"/>
              </w:rPr>
              <w:t>常用的数量性状基因</w:t>
            </w:r>
          </w:p>
          <w:p w14:paraId="4283F0CB">
            <w:pPr>
              <w:pStyle w:val="6"/>
              <w:spacing w:before="45" w:line="232" w:lineRule="auto"/>
              <w:ind w:left="36"/>
            </w:pPr>
            <w:r>
              <w:rPr>
                <w:spacing w:val="6"/>
              </w:rPr>
              <w:t>定位方法总结。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生产</w:t>
            </w:r>
          </w:p>
          <w:p w14:paraId="215A1CE3">
            <w:pPr>
              <w:pStyle w:val="6"/>
              <w:spacing w:before="44" w:line="283" w:lineRule="auto"/>
              <w:ind w:left="40" w:right="47" w:hanging="7"/>
              <w:jc w:val="both"/>
            </w:pPr>
            <w:r>
              <w:rPr>
                <w:spacing w:val="8"/>
              </w:rPr>
              <w:t>上异花授粉作物为何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只用</w:t>
            </w:r>
            <w:r>
              <w:rPr>
                <w:rFonts w:ascii="Times New Roman" w:hAnsi="Times New Roman" w:eastAsia="Times New Roman" w:cs="Times New Roman"/>
                <w:spacing w:val="5"/>
              </w:rPr>
              <w:t>F1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 xml:space="preserve"> </w:t>
            </w:r>
            <w:r>
              <w:rPr>
                <w:spacing w:val="5"/>
              </w:rPr>
              <w:t>，而不能通过</w:t>
            </w:r>
            <w:r>
              <w:t xml:space="preserve"> </w:t>
            </w:r>
            <w:r>
              <w:rPr>
                <w:spacing w:val="4"/>
              </w:rPr>
              <w:t>自交留种？</w:t>
            </w:r>
          </w:p>
        </w:tc>
        <w:tc>
          <w:tcPr>
            <w:tcW w:w="725" w:type="dxa"/>
            <w:vAlign w:val="top"/>
          </w:tcPr>
          <w:p w14:paraId="2C6C1994">
            <w:pPr>
              <w:rPr>
                <w:rFonts w:ascii="Arial"/>
                <w:sz w:val="21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1分</w:t>
            </w:r>
          </w:p>
        </w:tc>
        <w:tc>
          <w:tcPr>
            <w:tcW w:w="562" w:type="dxa"/>
            <w:vAlign w:val="top"/>
          </w:tcPr>
          <w:p w14:paraId="03EB580C">
            <w:pPr>
              <w:rPr>
                <w:rFonts w:ascii="Arial"/>
                <w:sz w:val="21"/>
              </w:rPr>
            </w:pPr>
          </w:p>
        </w:tc>
      </w:tr>
      <w:tr w14:paraId="18BAC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61" w:type="dxa"/>
            <w:vAlign w:val="top"/>
          </w:tcPr>
          <w:p w14:paraId="4A415D45">
            <w:pPr>
              <w:spacing w:line="274" w:lineRule="auto"/>
              <w:rPr>
                <w:rFonts w:ascii="Arial"/>
                <w:sz w:val="21"/>
              </w:rPr>
            </w:pPr>
          </w:p>
          <w:p w14:paraId="1DA3E987">
            <w:pPr>
              <w:spacing w:line="275" w:lineRule="auto"/>
              <w:rPr>
                <w:rFonts w:ascii="Arial"/>
                <w:sz w:val="21"/>
              </w:rPr>
            </w:pPr>
          </w:p>
          <w:p w14:paraId="5C8E0A86">
            <w:pPr>
              <w:spacing w:before="38" w:line="199" w:lineRule="auto"/>
              <w:ind w:left="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9</w:t>
            </w:r>
          </w:p>
        </w:tc>
        <w:tc>
          <w:tcPr>
            <w:tcW w:w="255" w:type="dxa"/>
            <w:vAlign w:val="top"/>
          </w:tcPr>
          <w:p w14:paraId="2F646544">
            <w:pPr>
              <w:spacing w:line="260" w:lineRule="auto"/>
              <w:rPr>
                <w:rFonts w:ascii="Arial"/>
                <w:sz w:val="21"/>
              </w:rPr>
            </w:pPr>
          </w:p>
          <w:p w14:paraId="51A3BF59">
            <w:pPr>
              <w:spacing w:line="261" w:lineRule="auto"/>
              <w:rPr>
                <w:rFonts w:ascii="Arial"/>
                <w:sz w:val="21"/>
              </w:rPr>
            </w:pPr>
          </w:p>
          <w:p w14:paraId="3F4F6CF9">
            <w:pPr>
              <w:pStyle w:val="6"/>
              <w:spacing w:before="42" w:line="176" w:lineRule="exact"/>
              <w:ind w:left="53"/>
            </w:pPr>
            <w:r>
              <w:rPr>
                <w:spacing w:val="2"/>
                <w:position w:val="1"/>
              </w:rPr>
              <w:t>三</w:t>
            </w:r>
          </w:p>
        </w:tc>
        <w:tc>
          <w:tcPr>
            <w:tcW w:w="870" w:type="dxa"/>
            <w:vAlign w:val="top"/>
          </w:tcPr>
          <w:p w14:paraId="475CB1E5">
            <w:pPr>
              <w:spacing w:line="274" w:lineRule="auto"/>
              <w:rPr>
                <w:rFonts w:ascii="Arial"/>
                <w:sz w:val="21"/>
              </w:rPr>
            </w:pPr>
          </w:p>
          <w:p w14:paraId="6B83A875">
            <w:pPr>
              <w:spacing w:line="275" w:lineRule="auto"/>
              <w:rPr>
                <w:rFonts w:ascii="Arial"/>
                <w:sz w:val="21"/>
              </w:rPr>
            </w:pPr>
          </w:p>
          <w:p w14:paraId="11E71301">
            <w:pPr>
              <w:spacing w:before="38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2025-10-29</w:t>
            </w:r>
          </w:p>
        </w:tc>
        <w:tc>
          <w:tcPr>
            <w:tcW w:w="499" w:type="dxa"/>
            <w:vAlign w:val="top"/>
          </w:tcPr>
          <w:p w14:paraId="3CEDEA94">
            <w:pPr>
              <w:spacing w:line="274" w:lineRule="auto"/>
              <w:rPr>
                <w:rFonts w:ascii="Arial"/>
                <w:sz w:val="21"/>
              </w:rPr>
            </w:pPr>
          </w:p>
          <w:p w14:paraId="6CFB6A20">
            <w:pPr>
              <w:spacing w:line="275" w:lineRule="auto"/>
              <w:rPr>
                <w:rFonts w:ascii="Arial"/>
                <w:sz w:val="21"/>
              </w:rPr>
            </w:pPr>
          </w:p>
          <w:p w14:paraId="089C033E">
            <w:pPr>
              <w:spacing w:before="38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7B208762">
            <w:pPr>
              <w:spacing w:line="274" w:lineRule="auto"/>
              <w:rPr>
                <w:rFonts w:ascii="Arial"/>
                <w:sz w:val="21"/>
              </w:rPr>
            </w:pPr>
          </w:p>
          <w:p w14:paraId="091377E0">
            <w:pPr>
              <w:spacing w:line="275" w:lineRule="auto"/>
              <w:rPr>
                <w:rFonts w:ascii="Arial"/>
                <w:sz w:val="21"/>
              </w:rPr>
            </w:pPr>
          </w:p>
          <w:p w14:paraId="6C1A2A48">
            <w:pPr>
              <w:spacing w:before="38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47044F3D">
            <w:pPr>
              <w:spacing w:line="260" w:lineRule="auto"/>
              <w:rPr>
                <w:rFonts w:ascii="Arial"/>
                <w:sz w:val="21"/>
              </w:rPr>
            </w:pPr>
          </w:p>
          <w:p w14:paraId="6CFCCA74">
            <w:pPr>
              <w:spacing w:line="261" w:lineRule="auto"/>
              <w:rPr>
                <w:rFonts w:ascii="Arial"/>
                <w:sz w:val="21"/>
              </w:rPr>
            </w:pPr>
          </w:p>
          <w:p w14:paraId="7E5C7AD0">
            <w:pPr>
              <w:pStyle w:val="6"/>
              <w:spacing w:before="4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19" w:type="dxa"/>
            <w:vAlign w:val="top"/>
          </w:tcPr>
          <w:p w14:paraId="715C4CAD">
            <w:pPr>
              <w:spacing w:line="274" w:lineRule="auto"/>
              <w:rPr>
                <w:rFonts w:ascii="Arial"/>
                <w:sz w:val="21"/>
              </w:rPr>
            </w:pPr>
          </w:p>
          <w:p w14:paraId="2F4C703F">
            <w:pPr>
              <w:spacing w:line="275" w:lineRule="auto"/>
              <w:rPr>
                <w:rFonts w:ascii="Arial"/>
                <w:sz w:val="21"/>
              </w:rPr>
            </w:pPr>
          </w:p>
          <w:p w14:paraId="5F95114E">
            <w:pPr>
              <w:spacing w:before="38" w:line="202" w:lineRule="auto"/>
              <w:ind w:left="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E313[130]</w:t>
            </w:r>
          </w:p>
        </w:tc>
        <w:tc>
          <w:tcPr>
            <w:tcW w:w="1112" w:type="dxa"/>
            <w:vAlign w:val="top"/>
          </w:tcPr>
          <w:p w14:paraId="3770D72D">
            <w:pPr>
              <w:spacing w:line="417" w:lineRule="auto"/>
              <w:rPr>
                <w:rFonts w:ascii="Arial"/>
                <w:sz w:val="21"/>
              </w:rPr>
            </w:pPr>
          </w:p>
          <w:p w14:paraId="318C2D46">
            <w:pPr>
              <w:pStyle w:val="6"/>
              <w:spacing w:before="42" w:line="233" w:lineRule="auto"/>
              <w:ind w:left="33"/>
            </w:pPr>
            <w:r>
              <w:rPr>
                <w:spacing w:val="8"/>
              </w:rPr>
              <w:t>实验四、基因互作及连锁遗传规律的观察</w:t>
            </w:r>
          </w:p>
        </w:tc>
        <w:tc>
          <w:tcPr>
            <w:tcW w:w="2838" w:type="dxa"/>
            <w:vAlign w:val="top"/>
          </w:tcPr>
          <w:p w14:paraId="0967BDAB">
            <w:pPr>
              <w:pStyle w:val="6"/>
              <w:spacing w:before="44" w:line="232" w:lineRule="auto"/>
              <w:ind w:left="31"/>
            </w:pPr>
            <w:r>
              <w:rPr>
                <w:spacing w:val="8"/>
              </w:rPr>
              <w:t>通过两对相对性状的杂交实验，验证基因</w:t>
            </w:r>
          </w:p>
          <w:p w14:paraId="57968C44">
            <w:pPr>
              <w:pStyle w:val="6"/>
              <w:spacing w:before="45" w:line="232" w:lineRule="auto"/>
              <w:ind w:left="42"/>
            </w:pPr>
            <w:r>
              <w:rPr>
                <w:spacing w:val="7"/>
              </w:rPr>
              <w:t>的独立分配规律；通</w:t>
            </w:r>
            <w:r>
              <w:rPr>
                <w:spacing w:val="8"/>
              </w:rPr>
              <w:t>过对有关玉米糊粉层</w:t>
            </w:r>
          </w:p>
          <w:p w14:paraId="5CEEC3FB">
            <w:pPr>
              <w:pStyle w:val="6"/>
              <w:spacing w:before="45" w:line="274" w:lineRule="auto"/>
              <w:ind w:left="31" w:right="56" w:firstLine="1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spacing w:val="8"/>
              </w:rPr>
              <w:t>色泽和胚乳性状的杂</w:t>
            </w:r>
            <w:r>
              <w:rPr>
                <w:spacing w:val="6"/>
              </w:rPr>
              <w:t>种材料的观</w:t>
            </w:r>
            <w:r>
              <w:rPr>
                <w:rFonts w:hint="eastAsia" w:ascii="Times New Roman" w:hAnsi="Times New Roman" w:cs="Times New Roman"/>
                <w:spacing w:val="6"/>
                <w:lang w:val="en-US" w:eastAsia="zh-CN"/>
              </w:rPr>
              <w:t>察</w:t>
            </w:r>
          </w:p>
        </w:tc>
        <w:tc>
          <w:tcPr>
            <w:tcW w:w="1350" w:type="dxa"/>
            <w:vAlign w:val="top"/>
          </w:tcPr>
          <w:p w14:paraId="4BC41137">
            <w:pPr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en-US" w:bidi="ar-SA"/>
              </w:rPr>
              <w:t>实验报告</w:t>
            </w:r>
          </w:p>
        </w:tc>
        <w:tc>
          <w:tcPr>
            <w:tcW w:w="725" w:type="dxa"/>
            <w:vAlign w:val="top"/>
          </w:tcPr>
          <w:p w14:paraId="78C9FCA8">
            <w:pPr>
              <w:rPr>
                <w:rFonts w:ascii="Arial"/>
                <w:sz w:val="21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2分</w:t>
            </w:r>
          </w:p>
        </w:tc>
        <w:tc>
          <w:tcPr>
            <w:tcW w:w="562" w:type="dxa"/>
            <w:vAlign w:val="top"/>
          </w:tcPr>
          <w:p w14:paraId="42818C23">
            <w:pPr>
              <w:rPr>
                <w:rFonts w:ascii="Arial"/>
                <w:sz w:val="21"/>
              </w:rPr>
            </w:pPr>
          </w:p>
        </w:tc>
      </w:tr>
      <w:tr w14:paraId="0E8CD9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61" w:type="dxa"/>
            <w:vAlign w:val="top"/>
          </w:tcPr>
          <w:p w14:paraId="3C1B1B31">
            <w:pPr>
              <w:rPr>
                <w:rFonts w:ascii="Arial"/>
                <w:sz w:val="21"/>
              </w:rPr>
            </w:pPr>
          </w:p>
          <w:p w14:paraId="47DA563F">
            <w:pPr>
              <w:spacing w:before="37" w:line="199" w:lineRule="auto"/>
              <w:ind w:left="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255" w:type="dxa"/>
            <w:vAlign w:val="top"/>
          </w:tcPr>
          <w:p w14:paraId="42D5A0BE">
            <w:pPr>
              <w:spacing w:line="263" w:lineRule="auto"/>
              <w:rPr>
                <w:rFonts w:ascii="Arial"/>
                <w:sz w:val="21"/>
              </w:rPr>
            </w:pPr>
          </w:p>
          <w:p w14:paraId="06AF4699">
            <w:pPr>
              <w:pStyle w:val="6"/>
              <w:spacing w:before="43" w:line="101" w:lineRule="exact"/>
              <w:ind w:left="55"/>
            </w:pPr>
            <w:r>
              <w:rPr>
                <w:position w:val="-3"/>
              </w:rPr>
              <w:t>一</w:t>
            </w:r>
          </w:p>
        </w:tc>
        <w:tc>
          <w:tcPr>
            <w:tcW w:w="870" w:type="dxa"/>
            <w:vAlign w:val="top"/>
          </w:tcPr>
          <w:p w14:paraId="74DB9C75">
            <w:pPr>
              <w:rPr>
                <w:rFonts w:ascii="Arial"/>
                <w:sz w:val="21"/>
              </w:rPr>
            </w:pPr>
          </w:p>
          <w:p w14:paraId="317467E8">
            <w:pPr>
              <w:spacing w:before="37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2025-11-03</w:t>
            </w:r>
          </w:p>
        </w:tc>
        <w:tc>
          <w:tcPr>
            <w:tcW w:w="499" w:type="dxa"/>
            <w:vAlign w:val="top"/>
          </w:tcPr>
          <w:p w14:paraId="0D575CF7">
            <w:pPr>
              <w:rPr>
                <w:rFonts w:ascii="Arial"/>
                <w:sz w:val="21"/>
              </w:rPr>
            </w:pPr>
          </w:p>
          <w:p w14:paraId="542AB81B">
            <w:pPr>
              <w:spacing w:before="37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59588B7C">
            <w:pPr>
              <w:rPr>
                <w:rFonts w:ascii="Arial"/>
                <w:sz w:val="21"/>
              </w:rPr>
            </w:pPr>
          </w:p>
          <w:p w14:paraId="55F00F7B">
            <w:pPr>
              <w:spacing w:before="38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5347792A">
            <w:pPr>
              <w:pStyle w:val="6"/>
              <w:spacing w:before="255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19" w:type="dxa"/>
            <w:vAlign w:val="top"/>
          </w:tcPr>
          <w:p w14:paraId="7C97A2A6">
            <w:pPr>
              <w:rPr>
                <w:rFonts w:ascii="Arial"/>
                <w:sz w:val="21"/>
              </w:rPr>
            </w:pPr>
          </w:p>
          <w:p w14:paraId="07474A67">
            <w:pPr>
              <w:spacing w:before="37" w:line="202" w:lineRule="auto"/>
              <w:ind w:left="2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C305[77]</w:t>
            </w:r>
          </w:p>
        </w:tc>
        <w:tc>
          <w:tcPr>
            <w:tcW w:w="1112" w:type="dxa"/>
            <w:vAlign w:val="top"/>
          </w:tcPr>
          <w:p w14:paraId="1DCAB472">
            <w:pPr>
              <w:pStyle w:val="6"/>
              <w:spacing w:before="150" w:line="298" w:lineRule="auto"/>
              <w:ind w:left="31" w:right="23" w:hanging="1"/>
            </w:pPr>
            <w:r>
              <w:rPr>
                <w:spacing w:val="7"/>
              </w:rPr>
              <w:t>第十一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章近亲繁殖和</w:t>
            </w:r>
            <w:r>
              <w:t xml:space="preserve"> </w:t>
            </w:r>
            <w:r>
              <w:rPr>
                <w:spacing w:val="7"/>
              </w:rPr>
              <w:t>杂种优势</w:t>
            </w:r>
          </w:p>
        </w:tc>
        <w:tc>
          <w:tcPr>
            <w:tcW w:w="2838" w:type="dxa"/>
            <w:vAlign w:val="top"/>
          </w:tcPr>
          <w:p w14:paraId="77729F50">
            <w:pPr>
              <w:pStyle w:val="6"/>
              <w:spacing w:before="151" w:line="298" w:lineRule="auto"/>
              <w:ind w:left="33" w:right="56" w:firstLine="2"/>
            </w:pPr>
            <w:r>
              <w:rPr>
                <w:spacing w:val="8"/>
              </w:rPr>
              <w:t>掌握杂种优势的遗传</w:t>
            </w:r>
            <w:r>
              <w:t xml:space="preserve"> </w:t>
            </w:r>
            <w:r>
              <w:rPr>
                <w:spacing w:val="8"/>
              </w:rPr>
              <w:t>理论及其应用方法</w:t>
            </w:r>
          </w:p>
        </w:tc>
        <w:tc>
          <w:tcPr>
            <w:tcW w:w="1350" w:type="dxa"/>
            <w:vAlign w:val="top"/>
          </w:tcPr>
          <w:p w14:paraId="20AFDE6B">
            <w:pPr>
              <w:pStyle w:val="6"/>
              <w:spacing w:before="46" w:line="232" w:lineRule="auto"/>
              <w:ind w:left="37"/>
            </w:pPr>
            <w:r>
              <w:rPr>
                <w:rFonts w:hint="eastAsia"/>
                <w:spacing w:val="7"/>
                <w:lang w:val="en-US" w:eastAsia="zh-CN"/>
              </w:rPr>
              <w:t>课堂问答：</w:t>
            </w:r>
            <w:r>
              <w:rPr>
                <w:spacing w:val="7"/>
              </w:rPr>
              <w:t>雄性不育与小麦</w:t>
            </w:r>
          </w:p>
          <w:p w14:paraId="277CCBBB">
            <w:pPr>
              <w:pStyle w:val="6"/>
              <w:spacing w:before="45" w:line="273" w:lineRule="auto"/>
              <w:ind w:left="43" w:right="55" w:hanging="1"/>
            </w:pPr>
            <w:r>
              <w:rPr>
                <w:spacing w:val="7"/>
              </w:rPr>
              <w:t>、水稻、玉米等物种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的杂交种子生产。</w:t>
            </w:r>
          </w:p>
        </w:tc>
        <w:tc>
          <w:tcPr>
            <w:tcW w:w="725" w:type="dxa"/>
            <w:vAlign w:val="top"/>
          </w:tcPr>
          <w:p w14:paraId="1EDE1941"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1分</w:t>
            </w:r>
          </w:p>
        </w:tc>
        <w:tc>
          <w:tcPr>
            <w:tcW w:w="562" w:type="dxa"/>
            <w:vAlign w:val="top"/>
          </w:tcPr>
          <w:p w14:paraId="652C6C66">
            <w:pPr>
              <w:rPr>
                <w:rFonts w:ascii="Arial"/>
                <w:sz w:val="21"/>
              </w:rPr>
            </w:pPr>
          </w:p>
        </w:tc>
      </w:tr>
      <w:tr w14:paraId="0BDD9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261" w:type="dxa"/>
            <w:vAlign w:val="top"/>
          </w:tcPr>
          <w:p w14:paraId="26709E4C">
            <w:pPr>
              <w:spacing w:line="242" w:lineRule="auto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：</w:t>
            </w:r>
          </w:p>
          <w:p w14:paraId="371B9A8B">
            <w:pPr>
              <w:spacing w:before="37" w:line="199" w:lineRule="auto"/>
              <w:ind w:left="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255" w:type="dxa"/>
            <w:vAlign w:val="top"/>
          </w:tcPr>
          <w:p w14:paraId="4F530BCB">
            <w:pPr>
              <w:pStyle w:val="6"/>
              <w:spacing w:before="257" w:line="176" w:lineRule="exact"/>
              <w:ind w:left="53"/>
            </w:pPr>
            <w:r>
              <w:rPr>
                <w:spacing w:val="2"/>
                <w:position w:val="1"/>
              </w:rPr>
              <w:t>三</w:t>
            </w:r>
          </w:p>
        </w:tc>
        <w:tc>
          <w:tcPr>
            <w:tcW w:w="870" w:type="dxa"/>
            <w:vAlign w:val="top"/>
          </w:tcPr>
          <w:p w14:paraId="6F51D224">
            <w:pPr>
              <w:spacing w:line="242" w:lineRule="auto"/>
              <w:rPr>
                <w:rFonts w:ascii="Arial"/>
                <w:sz w:val="21"/>
              </w:rPr>
            </w:pPr>
          </w:p>
          <w:p w14:paraId="7CD7F890">
            <w:pPr>
              <w:spacing w:before="37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2025-11-05</w:t>
            </w:r>
          </w:p>
        </w:tc>
        <w:tc>
          <w:tcPr>
            <w:tcW w:w="499" w:type="dxa"/>
            <w:vAlign w:val="top"/>
          </w:tcPr>
          <w:p w14:paraId="413952ED">
            <w:pPr>
              <w:spacing w:line="242" w:lineRule="auto"/>
              <w:rPr>
                <w:rFonts w:ascii="Arial"/>
                <w:sz w:val="21"/>
              </w:rPr>
            </w:pPr>
          </w:p>
          <w:p w14:paraId="5A517299">
            <w:pPr>
              <w:spacing w:before="37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397E3B65">
            <w:pPr>
              <w:spacing w:line="242" w:lineRule="auto"/>
              <w:rPr>
                <w:rFonts w:ascii="Arial"/>
                <w:sz w:val="21"/>
              </w:rPr>
            </w:pPr>
          </w:p>
          <w:p w14:paraId="0F8850F2">
            <w:pPr>
              <w:spacing w:before="37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0AA7C811">
            <w:pPr>
              <w:pStyle w:val="6"/>
              <w:spacing w:before="257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19" w:type="dxa"/>
            <w:vAlign w:val="top"/>
          </w:tcPr>
          <w:p w14:paraId="498199FB">
            <w:pPr>
              <w:spacing w:line="241" w:lineRule="auto"/>
              <w:rPr>
                <w:rFonts w:ascii="Arial"/>
                <w:sz w:val="21"/>
              </w:rPr>
            </w:pPr>
          </w:p>
          <w:p w14:paraId="6B355560">
            <w:pPr>
              <w:spacing w:before="38" w:line="202" w:lineRule="auto"/>
              <w:ind w:left="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E313[130]</w:t>
            </w:r>
          </w:p>
        </w:tc>
        <w:tc>
          <w:tcPr>
            <w:tcW w:w="1112" w:type="dxa"/>
            <w:vAlign w:val="top"/>
          </w:tcPr>
          <w:p w14:paraId="469B1FE0">
            <w:pPr>
              <w:pStyle w:val="6"/>
              <w:spacing w:before="256" w:line="232" w:lineRule="auto"/>
              <w:ind w:left="30"/>
            </w:pPr>
            <w:r>
              <w:rPr>
                <w:spacing w:val="7"/>
              </w:rPr>
              <w:t>第十二章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细胞质遗传</w:t>
            </w:r>
          </w:p>
        </w:tc>
        <w:tc>
          <w:tcPr>
            <w:tcW w:w="2838" w:type="dxa"/>
            <w:vAlign w:val="top"/>
          </w:tcPr>
          <w:p w14:paraId="71914D05">
            <w:pPr>
              <w:pStyle w:val="6"/>
              <w:spacing w:before="48" w:line="232" w:lineRule="auto"/>
              <w:ind w:left="35"/>
            </w:pPr>
            <w:r>
              <w:rPr>
                <w:spacing w:val="8"/>
              </w:rPr>
              <w:t>掌握雄性不育的遗传机理和在生产上的应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用</w:t>
            </w:r>
          </w:p>
        </w:tc>
        <w:tc>
          <w:tcPr>
            <w:tcW w:w="1350" w:type="dxa"/>
            <w:vAlign w:val="top"/>
          </w:tcPr>
          <w:p w14:paraId="706C5D53">
            <w:pPr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zh-CN" w:bidi="ar-SA"/>
              </w:rPr>
              <w:t>课堂问答：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en-US" w:bidi="ar-SA"/>
              </w:rPr>
              <w:t>雄性不育与小麦、水稻、玉米等物种的杂交种子生产</w:t>
            </w:r>
          </w:p>
        </w:tc>
        <w:tc>
          <w:tcPr>
            <w:tcW w:w="725" w:type="dxa"/>
            <w:vAlign w:val="top"/>
          </w:tcPr>
          <w:p w14:paraId="5B8A64DE"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1分</w:t>
            </w:r>
          </w:p>
        </w:tc>
        <w:tc>
          <w:tcPr>
            <w:tcW w:w="562" w:type="dxa"/>
            <w:vAlign w:val="top"/>
          </w:tcPr>
          <w:p w14:paraId="61DB21DE">
            <w:pPr>
              <w:rPr>
                <w:rFonts w:ascii="Arial"/>
                <w:sz w:val="21"/>
              </w:rPr>
            </w:pPr>
          </w:p>
        </w:tc>
      </w:tr>
    </w:tbl>
    <w:p w14:paraId="1DCE334D">
      <w:pPr>
        <w:rPr>
          <w:rFonts w:ascii="Arial"/>
          <w:sz w:val="21"/>
        </w:rPr>
      </w:pPr>
    </w:p>
    <w:p w14:paraId="38E7A890">
      <w:pPr>
        <w:rPr>
          <w:rFonts w:ascii="Arial" w:hAnsi="Arial" w:eastAsia="Arial" w:cs="Arial"/>
          <w:sz w:val="21"/>
          <w:szCs w:val="21"/>
        </w:rPr>
        <w:sectPr>
          <w:headerReference r:id="rId8" w:type="default"/>
          <w:footerReference r:id="rId9" w:type="default"/>
          <w:pgSz w:w="14120" w:h="10160"/>
          <w:pgMar w:top="1266" w:right="1016" w:bottom="1494" w:left="999" w:header="747" w:footer="1344" w:gutter="0"/>
          <w:cols w:space="720" w:num="1"/>
        </w:sectPr>
      </w:pPr>
    </w:p>
    <w:tbl>
      <w:tblPr>
        <w:tblStyle w:val="5"/>
        <w:tblW w:w="1221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"/>
        <w:gridCol w:w="255"/>
        <w:gridCol w:w="870"/>
        <w:gridCol w:w="499"/>
        <w:gridCol w:w="997"/>
        <w:gridCol w:w="1113"/>
        <w:gridCol w:w="731"/>
        <w:gridCol w:w="1113"/>
        <w:gridCol w:w="2825"/>
        <w:gridCol w:w="1337"/>
        <w:gridCol w:w="738"/>
        <w:gridCol w:w="575"/>
      </w:tblGrid>
      <w:tr w14:paraId="27FD4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5" w:type="dxa"/>
          <w:wAfter w:w="894" w:type="dxa"/>
          <w:trHeight w:val="534" w:hRule="atLeast"/>
        </w:trPr>
        <w:tc>
          <w:tcPr>
            <w:tcW w:w="261" w:type="dxa"/>
            <w:textDirection w:val="tbRlV"/>
            <w:vAlign w:val="top"/>
          </w:tcPr>
          <w:p w14:paraId="758DD30E">
            <w:pPr>
              <w:pStyle w:val="6"/>
              <w:spacing w:before="58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255" w:type="dxa"/>
            <w:textDirection w:val="tbRlV"/>
            <w:vAlign w:val="top"/>
          </w:tcPr>
          <w:p w14:paraId="51982DD5">
            <w:pPr>
              <w:pStyle w:val="6"/>
              <w:spacing w:before="58" w:line="217" w:lineRule="auto"/>
              <w:ind w:left="44"/>
            </w:pPr>
            <w:r>
              <w:rPr>
                <w:spacing w:val="7"/>
              </w:rPr>
              <w:t>星 期</w:t>
            </w:r>
          </w:p>
        </w:tc>
        <w:tc>
          <w:tcPr>
            <w:tcW w:w="870" w:type="dxa"/>
            <w:vAlign w:val="top"/>
          </w:tcPr>
          <w:p w14:paraId="6534CD7B">
            <w:pPr>
              <w:pStyle w:val="6"/>
              <w:spacing w:before="149" w:line="233" w:lineRule="auto"/>
              <w:ind w:left="315"/>
            </w:pPr>
            <w:r>
              <w:rPr>
                <w:spacing w:val="-6"/>
              </w:rPr>
              <w:t>日期</w:t>
            </w:r>
          </w:p>
        </w:tc>
        <w:tc>
          <w:tcPr>
            <w:tcW w:w="499" w:type="dxa"/>
            <w:vAlign w:val="top"/>
          </w:tcPr>
          <w:p w14:paraId="79CF2F13">
            <w:pPr>
              <w:pStyle w:val="6"/>
              <w:spacing w:before="149" w:line="232" w:lineRule="auto"/>
              <w:ind w:left="106"/>
            </w:pPr>
            <w:r>
              <w:rPr>
                <w:spacing w:val="5"/>
              </w:rPr>
              <w:t>节次</w:t>
            </w:r>
          </w:p>
        </w:tc>
        <w:tc>
          <w:tcPr>
            <w:tcW w:w="997" w:type="dxa"/>
            <w:vAlign w:val="top"/>
          </w:tcPr>
          <w:p w14:paraId="51F29ED5">
            <w:pPr>
              <w:pStyle w:val="6"/>
              <w:spacing w:before="44" w:line="279" w:lineRule="auto"/>
              <w:ind w:left="354" w:right="219" w:hanging="137"/>
            </w:pPr>
            <w:r>
              <w:rPr>
                <w:rFonts w:hint="eastAsia"/>
                <w:spacing w:val="7"/>
                <w:lang w:val="en-US" w:eastAsia="zh-CN"/>
              </w:rPr>
              <w:t>授课方式</w:t>
            </w:r>
          </w:p>
        </w:tc>
        <w:tc>
          <w:tcPr>
            <w:tcW w:w="1113" w:type="dxa"/>
            <w:vAlign w:val="top"/>
          </w:tcPr>
          <w:p w14:paraId="4E9EAA24">
            <w:pPr>
              <w:pStyle w:val="6"/>
              <w:spacing w:before="148" w:line="226" w:lineRule="auto"/>
              <w:ind w:left="91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任课教师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[</w:t>
            </w:r>
            <w:r>
              <w:rPr>
                <w:spacing w:val="7"/>
              </w:rPr>
              <w:t>职称</w:t>
            </w:r>
            <w:r>
              <w:rPr>
                <w:rFonts w:ascii="Times New Roman" w:hAnsi="Times New Roman" w:eastAsia="Times New Roman" w:cs="Times New Roman"/>
                <w:spacing w:val="7"/>
              </w:rPr>
              <w:t>]</w:t>
            </w:r>
          </w:p>
        </w:tc>
        <w:tc>
          <w:tcPr>
            <w:tcW w:w="731" w:type="dxa"/>
            <w:vAlign w:val="top"/>
          </w:tcPr>
          <w:p w14:paraId="08A5CEBD">
            <w:pPr>
              <w:pStyle w:val="6"/>
              <w:spacing w:before="148" w:line="226" w:lineRule="auto"/>
              <w:ind w:left="290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地点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容量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113" w:type="dxa"/>
            <w:vAlign w:val="top"/>
          </w:tcPr>
          <w:p w14:paraId="65D4DF43">
            <w:pPr>
              <w:pStyle w:val="6"/>
              <w:spacing w:before="149" w:line="232" w:lineRule="auto"/>
              <w:ind w:left="395"/>
            </w:pPr>
            <w:r>
              <w:rPr>
                <w:spacing w:val="7"/>
              </w:rPr>
              <w:t>授课内容</w:t>
            </w:r>
          </w:p>
        </w:tc>
        <w:tc>
          <w:tcPr>
            <w:tcW w:w="2825" w:type="dxa"/>
            <w:vAlign w:val="top"/>
          </w:tcPr>
          <w:p w14:paraId="5B7191A4">
            <w:pPr>
              <w:pStyle w:val="6"/>
              <w:spacing w:before="148" w:line="234" w:lineRule="auto"/>
              <w:ind w:left="354"/>
            </w:pPr>
            <w:r>
              <w:rPr>
                <w:spacing w:val="2"/>
              </w:rPr>
              <w:t>目的与要求</w:t>
            </w:r>
          </w:p>
        </w:tc>
        <w:tc>
          <w:tcPr>
            <w:tcW w:w="1337" w:type="dxa"/>
            <w:vAlign w:val="top"/>
          </w:tcPr>
          <w:p w14:paraId="09456BE7">
            <w:pPr>
              <w:pStyle w:val="6"/>
              <w:spacing w:before="148" w:line="234" w:lineRule="auto"/>
              <w:ind w:left="354" w:leftChars="0"/>
            </w:pPr>
            <w:r>
              <w:rPr>
                <w:rFonts w:hint="eastAsia"/>
                <w:spacing w:val="2"/>
              </w:rPr>
              <w:t>过程性考核方式</w:t>
            </w:r>
          </w:p>
        </w:tc>
        <w:tc>
          <w:tcPr>
            <w:tcW w:w="738" w:type="dxa"/>
            <w:vAlign w:val="top"/>
          </w:tcPr>
          <w:p w14:paraId="4A98C171">
            <w:pPr>
              <w:pStyle w:val="6"/>
              <w:spacing w:before="148" w:line="234" w:lineRule="auto"/>
            </w:pPr>
            <w:r>
              <w:rPr>
                <w:rFonts w:hint="eastAsia"/>
                <w:spacing w:val="2"/>
              </w:rPr>
              <w:t>所占分值</w:t>
            </w:r>
          </w:p>
        </w:tc>
        <w:tc>
          <w:tcPr>
            <w:tcW w:w="575" w:type="dxa"/>
            <w:vAlign w:val="top"/>
          </w:tcPr>
          <w:p w14:paraId="127610D9">
            <w:pPr>
              <w:pStyle w:val="6"/>
              <w:spacing w:before="148" w:line="234" w:lineRule="auto"/>
              <w:ind w:firstLine="140" w:firstLineChars="100"/>
              <w:rPr>
                <w:spacing w:val="5"/>
              </w:rPr>
            </w:pPr>
            <w:r>
              <w:rPr>
                <w:spacing w:val="5"/>
              </w:rPr>
              <w:t>备注</w:t>
            </w:r>
          </w:p>
        </w:tc>
      </w:tr>
      <w:tr w14:paraId="7C3625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5" w:type="dxa"/>
          <w:wAfter w:w="894" w:type="dxa"/>
          <w:trHeight w:val="857" w:hRule="atLeast"/>
        </w:trPr>
        <w:tc>
          <w:tcPr>
            <w:tcW w:w="261" w:type="dxa"/>
            <w:vAlign w:val="top"/>
          </w:tcPr>
          <w:p w14:paraId="203772E3">
            <w:pPr>
              <w:spacing w:line="337" w:lineRule="auto"/>
              <w:rPr>
                <w:rFonts w:ascii="Arial"/>
                <w:sz w:val="21"/>
              </w:rPr>
            </w:pPr>
          </w:p>
          <w:p w14:paraId="068F5E58">
            <w:pPr>
              <w:spacing w:before="38" w:line="199" w:lineRule="auto"/>
              <w:ind w:left="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3"/>
                <w:szCs w:val="13"/>
              </w:rPr>
              <w:t>11</w:t>
            </w:r>
          </w:p>
        </w:tc>
        <w:tc>
          <w:tcPr>
            <w:tcW w:w="255" w:type="dxa"/>
            <w:vAlign w:val="top"/>
          </w:tcPr>
          <w:p w14:paraId="40CCC35B">
            <w:pPr>
              <w:spacing w:line="361" w:lineRule="auto"/>
              <w:rPr>
                <w:rFonts w:ascii="Arial"/>
                <w:sz w:val="21"/>
              </w:rPr>
            </w:pPr>
          </w:p>
          <w:p w14:paraId="596266B8">
            <w:pPr>
              <w:pStyle w:val="6"/>
              <w:spacing w:before="42" w:line="102" w:lineRule="exact"/>
              <w:ind w:left="55"/>
            </w:pPr>
            <w:r>
              <w:rPr>
                <w:position w:val="-3"/>
              </w:rPr>
              <w:t>一</w:t>
            </w:r>
          </w:p>
        </w:tc>
        <w:tc>
          <w:tcPr>
            <w:tcW w:w="870" w:type="dxa"/>
            <w:vAlign w:val="top"/>
          </w:tcPr>
          <w:p w14:paraId="6B2E2CD3">
            <w:pPr>
              <w:spacing w:line="337" w:lineRule="auto"/>
              <w:rPr>
                <w:rFonts w:ascii="Arial"/>
                <w:sz w:val="21"/>
              </w:rPr>
            </w:pPr>
          </w:p>
          <w:p w14:paraId="165D647A">
            <w:pPr>
              <w:spacing w:before="38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2025-11-10</w:t>
            </w:r>
          </w:p>
        </w:tc>
        <w:tc>
          <w:tcPr>
            <w:tcW w:w="499" w:type="dxa"/>
            <w:vAlign w:val="top"/>
          </w:tcPr>
          <w:p w14:paraId="715101EE">
            <w:pPr>
              <w:spacing w:line="337" w:lineRule="auto"/>
              <w:rPr>
                <w:rFonts w:ascii="Arial"/>
                <w:sz w:val="21"/>
              </w:rPr>
            </w:pPr>
          </w:p>
          <w:p w14:paraId="6AC3D3C1">
            <w:pPr>
              <w:spacing w:before="38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64CE8B92">
            <w:pPr>
              <w:spacing w:line="337" w:lineRule="auto"/>
              <w:rPr>
                <w:rFonts w:ascii="Arial"/>
                <w:sz w:val="21"/>
              </w:rPr>
            </w:pPr>
          </w:p>
          <w:p w14:paraId="5429DEFE">
            <w:pPr>
              <w:spacing w:before="38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44E01385">
            <w:pPr>
              <w:spacing w:line="309" w:lineRule="auto"/>
              <w:rPr>
                <w:rFonts w:ascii="Arial"/>
                <w:sz w:val="21"/>
              </w:rPr>
            </w:pPr>
          </w:p>
          <w:p w14:paraId="363ECF6A">
            <w:pPr>
              <w:pStyle w:val="6"/>
              <w:spacing w:before="4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31" w:type="dxa"/>
            <w:vAlign w:val="top"/>
          </w:tcPr>
          <w:p w14:paraId="277B4956">
            <w:pPr>
              <w:spacing w:line="337" w:lineRule="auto"/>
              <w:rPr>
                <w:rFonts w:ascii="Arial"/>
                <w:sz w:val="21"/>
              </w:rPr>
            </w:pPr>
          </w:p>
          <w:p w14:paraId="4157F776">
            <w:pPr>
              <w:spacing w:before="38" w:line="202" w:lineRule="auto"/>
              <w:ind w:left="2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C305[77]</w:t>
            </w:r>
          </w:p>
        </w:tc>
        <w:tc>
          <w:tcPr>
            <w:tcW w:w="1113" w:type="dxa"/>
            <w:vAlign w:val="top"/>
          </w:tcPr>
          <w:p w14:paraId="1A4A4937">
            <w:pPr>
              <w:spacing w:line="309" w:lineRule="auto"/>
              <w:rPr>
                <w:rFonts w:ascii="Arial"/>
                <w:sz w:val="21"/>
              </w:rPr>
            </w:pPr>
          </w:p>
          <w:p w14:paraId="3B81D32B">
            <w:pPr>
              <w:pStyle w:val="6"/>
              <w:spacing w:before="42" w:line="232" w:lineRule="auto"/>
              <w:ind w:left="30"/>
            </w:pPr>
            <w:r>
              <w:rPr>
                <w:spacing w:val="7"/>
              </w:rPr>
              <w:t>第十三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章群体遗传</w:t>
            </w:r>
          </w:p>
        </w:tc>
        <w:tc>
          <w:tcPr>
            <w:tcW w:w="2825" w:type="dxa"/>
            <w:vAlign w:val="top"/>
          </w:tcPr>
          <w:p w14:paraId="4EE23C24">
            <w:pPr>
              <w:pStyle w:val="6"/>
              <w:spacing w:before="41" w:line="286" w:lineRule="auto"/>
              <w:ind w:left="31" w:right="21" w:firstLine="3"/>
              <w:jc w:val="both"/>
            </w:pPr>
            <w:r>
              <w:rPr>
                <w:spacing w:val="23"/>
              </w:rPr>
              <w:t>掌握</w:t>
            </w:r>
            <w:r>
              <w:rPr>
                <w:rFonts w:ascii="Times New Roman" w:hAnsi="Times New Roman" w:eastAsia="Times New Roman" w:cs="Times New Roman"/>
              </w:rPr>
              <w:t>Hardy</w:t>
            </w:r>
            <w:r>
              <w:rPr>
                <w:rFonts w:ascii="Times New Roman" w:hAnsi="Times New Roman" w:eastAsia="Times New Roman" w:cs="Times New Roman"/>
                <w:spacing w:val="23"/>
              </w:rPr>
              <w:t>-</w:t>
            </w:r>
            <w:r>
              <w:rPr>
                <w:rFonts w:ascii="Times New Roman" w:hAnsi="Times New Roman" w:eastAsia="Times New Roman" w:cs="Times New Roman"/>
              </w:rPr>
              <w:t xml:space="preserve">Weinberg   </w:t>
            </w:r>
            <w:r>
              <w:rPr>
                <w:spacing w:val="4"/>
              </w:rPr>
              <w:t>定律及其应用； 了解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影响</w:t>
            </w:r>
            <w:r>
              <w:rPr>
                <w:rFonts w:ascii="Times New Roman" w:hAnsi="Times New Roman" w:eastAsia="Times New Roman" w:cs="Times New Roman"/>
                <w:spacing w:val="6"/>
              </w:rPr>
              <w:t>H-W</w:t>
            </w:r>
            <w:r>
              <w:rPr>
                <w:spacing w:val="6"/>
              </w:rPr>
              <w:t>定律的</w:t>
            </w:r>
            <w:r>
              <w:rPr>
                <w:spacing w:val="-15"/>
              </w:rPr>
              <w:t xml:space="preserve"> </w:t>
            </w:r>
            <w:r>
              <w:rPr>
                <w:spacing w:val="6"/>
              </w:rPr>
              <w:t>主要</w:t>
            </w:r>
            <w:r>
              <w:t xml:space="preserve"> </w:t>
            </w:r>
            <w:r>
              <w:rPr>
                <w:spacing w:val="3"/>
              </w:rPr>
              <w:t>因素。</w:t>
            </w:r>
          </w:p>
        </w:tc>
        <w:tc>
          <w:tcPr>
            <w:tcW w:w="1337" w:type="dxa"/>
            <w:vAlign w:val="top"/>
          </w:tcPr>
          <w:p w14:paraId="072DF48B">
            <w:pPr>
              <w:rPr>
                <w:rFonts w:hint="default" w:ascii="Times New Roman" w:hAnsi="Times New Roman" w:eastAsia="Times New Roman" w:cs="Times New Roman"/>
                <w:snapToGrid w:val="0"/>
                <w:color w:val="000000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13"/>
                <w:szCs w:val="13"/>
                <w:lang w:val="en-US" w:eastAsia="zh-CN" w:bidi="ar-SA"/>
              </w:rPr>
              <w:t>课堂签到</w:t>
            </w:r>
          </w:p>
          <w:p w14:paraId="71144862">
            <w:pPr>
              <w:rPr>
                <w:rFonts w:ascii="Arial"/>
                <w:sz w:val="21"/>
              </w:rPr>
            </w:pPr>
            <w:r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13"/>
                <w:szCs w:val="13"/>
                <w:lang w:val="en-US" w:eastAsia="zh-CN" w:bidi="ar-SA"/>
              </w:rPr>
              <w:t>课堂问答：</w:t>
            </w:r>
            <w:r>
              <w:rPr>
                <w:rFonts w:ascii="Times New Roman" w:hAnsi="Times New Roman" w:eastAsia="Times New Roman" w:cs="Times New Roman"/>
                <w:snapToGrid w:val="0"/>
                <w:color w:val="000000"/>
                <w:kern w:val="0"/>
                <w:sz w:val="13"/>
                <w:szCs w:val="13"/>
                <w:lang w:val="en-US" w:eastAsia="en-US" w:bidi="ar-SA"/>
              </w:rPr>
              <w:t>人类遗传疾病的群体遗传</w:t>
            </w:r>
          </w:p>
        </w:tc>
        <w:tc>
          <w:tcPr>
            <w:tcW w:w="738" w:type="dxa"/>
            <w:vAlign w:val="top"/>
          </w:tcPr>
          <w:p w14:paraId="3CC1CA58">
            <w:pPr>
              <w:rPr>
                <w:rFonts w:ascii="Arial"/>
                <w:sz w:val="21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2分</w:t>
            </w:r>
          </w:p>
        </w:tc>
        <w:tc>
          <w:tcPr>
            <w:tcW w:w="575" w:type="dxa"/>
            <w:vAlign w:val="top"/>
          </w:tcPr>
          <w:p w14:paraId="2C8DBAA9">
            <w:pPr>
              <w:rPr>
                <w:rFonts w:ascii="Arial"/>
                <w:sz w:val="21"/>
              </w:rPr>
            </w:pPr>
          </w:p>
        </w:tc>
      </w:tr>
      <w:tr w14:paraId="558DAE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5" w:type="dxa"/>
          <w:wAfter w:w="894" w:type="dxa"/>
          <w:trHeight w:val="649" w:hRule="atLeast"/>
        </w:trPr>
        <w:tc>
          <w:tcPr>
            <w:tcW w:w="261" w:type="dxa"/>
            <w:vAlign w:val="top"/>
          </w:tcPr>
          <w:p w14:paraId="3AC2C4E2">
            <w:pPr>
              <w:spacing w:before="276" w:line="199" w:lineRule="auto"/>
              <w:ind w:left="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3"/>
                <w:szCs w:val="13"/>
              </w:rPr>
              <w:t>11</w:t>
            </w:r>
          </w:p>
        </w:tc>
        <w:tc>
          <w:tcPr>
            <w:tcW w:w="255" w:type="dxa"/>
            <w:vAlign w:val="top"/>
          </w:tcPr>
          <w:p w14:paraId="1A6F7887">
            <w:pPr>
              <w:pStyle w:val="6"/>
              <w:spacing w:before="252" w:line="176" w:lineRule="exact"/>
              <w:ind w:left="53"/>
            </w:pPr>
            <w:r>
              <w:rPr>
                <w:spacing w:val="2"/>
                <w:position w:val="1"/>
              </w:rPr>
              <w:t>三</w:t>
            </w:r>
          </w:p>
        </w:tc>
        <w:tc>
          <w:tcPr>
            <w:tcW w:w="870" w:type="dxa"/>
            <w:vAlign w:val="top"/>
          </w:tcPr>
          <w:p w14:paraId="515BF989">
            <w:pPr>
              <w:spacing w:before="276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2025-11-12</w:t>
            </w:r>
          </w:p>
        </w:tc>
        <w:tc>
          <w:tcPr>
            <w:tcW w:w="499" w:type="dxa"/>
            <w:vAlign w:val="top"/>
          </w:tcPr>
          <w:p w14:paraId="50C73B20">
            <w:pPr>
              <w:spacing w:before="276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2C2B23A6">
            <w:pPr>
              <w:spacing w:before="276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0488E565">
            <w:pPr>
              <w:pStyle w:val="6"/>
              <w:spacing w:before="25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31" w:type="dxa"/>
            <w:vAlign w:val="top"/>
          </w:tcPr>
          <w:p w14:paraId="25F0854E">
            <w:pPr>
              <w:spacing w:before="276" w:line="202" w:lineRule="auto"/>
              <w:ind w:left="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E313[130]</w:t>
            </w:r>
          </w:p>
        </w:tc>
        <w:tc>
          <w:tcPr>
            <w:tcW w:w="1113" w:type="dxa"/>
            <w:vAlign w:val="top"/>
          </w:tcPr>
          <w:p w14:paraId="5AAA9548">
            <w:pPr>
              <w:pStyle w:val="6"/>
              <w:spacing w:before="147" w:line="298" w:lineRule="auto"/>
              <w:ind w:left="31" w:right="23" w:firstLine="1"/>
            </w:pPr>
            <w:r>
              <w:rPr>
                <w:spacing w:val="7"/>
              </w:rPr>
              <w:t>实验五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染色体变异观</w:t>
            </w:r>
            <w:r>
              <w:rPr>
                <w:spacing w:val="1"/>
              </w:rPr>
              <w:t>察</w:t>
            </w:r>
          </w:p>
        </w:tc>
        <w:tc>
          <w:tcPr>
            <w:tcW w:w="2825" w:type="dxa"/>
            <w:vAlign w:val="top"/>
          </w:tcPr>
          <w:p w14:paraId="1DCC5AC8">
            <w:pPr>
              <w:pStyle w:val="6"/>
              <w:spacing w:before="43" w:line="232" w:lineRule="auto"/>
              <w:ind w:left="32"/>
            </w:pPr>
            <w:r>
              <w:rPr>
                <w:spacing w:val="8"/>
              </w:rPr>
              <w:t>连接染色体结构和数</w:t>
            </w:r>
            <w:r>
              <w:rPr>
                <w:spacing w:val="5"/>
              </w:rPr>
              <w:t>目变异类型及细胞学特征</w:t>
            </w:r>
          </w:p>
        </w:tc>
        <w:tc>
          <w:tcPr>
            <w:tcW w:w="1337" w:type="dxa"/>
            <w:vAlign w:val="top"/>
          </w:tcPr>
          <w:p w14:paraId="39132292">
            <w:pPr>
              <w:rPr>
                <w:rFonts w:ascii="Arial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15"/>
                <w:szCs w:val="15"/>
                <w:lang w:val="en-US" w:eastAsia="en-US" w:bidi="ar-SA"/>
              </w:rPr>
              <w:t>实验报告</w:t>
            </w:r>
          </w:p>
        </w:tc>
        <w:tc>
          <w:tcPr>
            <w:tcW w:w="738" w:type="dxa"/>
            <w:vAlign w:val="top"/>
          </w:tcPr>
          <w:p w14:paraId="1273F0F5">
            <w:pPr>
              <w:rPr>
                <w:rFonts w:hint="eastAsia" w:ascii="Arial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2分</w:t>
            </w:r>
          </w:p>
        </w:tc>
        <w:tc>
          <w:tcPr>
            <w:tcW w:w="575" w:type="dxa"/>
            <w:vAlign w:val="top"/>
          </w:tcPr>
          <w:p w14:paraId="70E28636">
            <w:pPr>
              <w:rPr>
                <w:rFonts w:ascii="Arial"/>
                <w:sz w:val="21"/>
              </w:rPr>
            </w:pPr>
          </w:p>
        </w:tc>
      </w:tr>
      <w:tr w14:paraId="3F6AF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5" w:type="dxa"/>
          <w:wAfter w:w="894" w:type="dxa"/>
          <w:trHeight w:val="441" w:hRule="atLeast"/>
        </w:trPr>
        <w:tc>
          <w:tcPr>
            <w:tcW w:w="261" w:type="dxa"/>
            <w:vAlign w:val="top"/>
          </w:tcPr>
          <w:p w14:paraId="54285844">
            <w:pPr>
              <w:spacing w:before="174" w:line="199" w:lineRule="auto"/>
              <w:ind w:left="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3"/>
                <w:szCs w:val="13"/>
              </w:rPr>
              <w:t>12</w:t>
            </w:r>
          </w:p>
        </w:tc>
        <w:tc>
          <w:tcPr>
            <w:tcW w:w="255" w:type="dxa"/>
            <w:vAlign w:val="top"/>
          </w:tcPr>
          <w:p w14:paraId="3CD04BEF">
            <w:pPr>
              <w:pStyle w:val="6"/>
              <w:spacing w:before="202" w:line="102" w:lineRule="exact"/>
              <w:ind w:left="55"/>
            </w:pPr>
            <w:r>
              <w:rPr>
                <w:position w:val="-3"/>
              </w:rPr>
              <w:t>一</w:t>
            </w:r>
          </w:p>
        </w:tc>
        <w:tc>
          <w:tcPr>
            <w:tcW w:w="870" w:type="dxa"/>
            <w:vAlign w:val="top"/>
          </w:tcPr>
          <w:p w14:paraId="11CA8696">
            <w:pPr>
              <w:spacing w:before="174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2025-11-17</w:t>
            </w:r>
          </w:p>
        </w:tc>
        <w:tc>
          <w:tcPr>
            <w:tcW w:w="499" w:type="dxa"/>
            <w:vAlign w:val="top"/>
          </w:tcPr>
          <w:p w14:paraId="13E02772">
            <w:pPr>
              <w:spacing w:before="174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52A310DA">
            <w:pPr>
              <w:spacing w:before="174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66BCA589">
            <w:pPr>
              <w:pStyle w:val="6"/>
              <w:spacing w:before="150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31" w:type="dxa"/>
            <w:vAlign w:val="top"/>
          </w:tcPr>
          <w:p w14:paraId="76C594EE">
            <w:pPr>
              <w:spacing w:before="174" w:line="202" w:lineRule="auto"/>
              <w:ind w:left="2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C305[77]</w:t>
            </w:r>
          </w:p>
        </w:tc>
        <w:tc>
          <w:tcPr>
            <w:tcW w:w="1113" w:type="dxa"/>
            <w:vAlign w:val="top"/>
          </w:tcPr>
          <w:p w14:paraId="5B0E81A1">
            <w:pPr>
              <w:pStyle w:val="6"/>
              <w:spacing w:before="46" w:line="273" w:lineRule="auto"/>
              <w:ind w:left="30" w:right="23" w:firstLine="2"/>
            </w:pPr>
            <w:r>
              <w:rPr>
                <w:spacing w:val="7"/>
              </w:rPr>
              <w:t>实验六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减数分裂涂抹</w:t>
            </w:r>
            <w:r>
              <w:t xml:space="preserve"> </w:t>
            </w:r>
            <w:r>
              <w:rPr>
                <w:spacing w:val="7"/>
              </w:rPr>
              <w:t>制片观察</w:t>
            </w:r>
          </w:p>
        </w:tc>
        <w:tc>
          <w:tcPr>
            <w:tcW w:w="2825" w:type="dxa"/>
            <w:vAlign w:val="top"/>
          </w:tcPr>
          <w:p w14:paraId="322519B2">
            <w:pPr>
              <w:pStyle w:val="6"/>
              <w:spacing w:before="46" w:line="273" w:lineRule="auto"/>
              <w:ind w:left="34" w:right="21"/>
            </w:pPr>
            <w:r>
              <w:rPr>
                <w:spacing w:val="7"/>
              </w:rPr>
              <w:t>掌握减数分裂涂抹制</w:t>
            </w:r>
            <w:r>
              <w:rPr>
                <w:spacing w:val="5"/>
              </w:rPr>
              <w:t>片技术</w:t>
            </w:r>
          </w:p>
        </w:tc>
        <w:tc>
          <w:tcPr>
            <w:tcW w:w="1337" w:type="dxa"/>
            <w:vAlign w:val="top"/>
          </w:tcPr>
          <w:p w14:paraId="390592A0">
            <w:pPr>
              <w:rPr>
                <w:rFonts w:hint="eastAsia" w:ascii="Arial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15"/>
                <w:szCs w:val="15"/>
                <w:lang w:val="en-US" w:eastAsia="zh-CN" w:bidi="ar-SA"/>
              </w:rPr>
              <w:t>现场制片</w:t>
            </w:r>
          </w:p>
        </w:tc>
        <w:tc>
          <w:tcPr>
            <w:tcW w:w="738" w:type="dxa"/>
            <w:vAlign w:val="top"/>
          </w:tcPr>
          <w:p w14:paraId="78C5FE1E">
            <w:pPr>
              <w:rPr>
                <w:rFonts w:hint="eastAsia" w:ascii="Arial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2.5分</w:t>
            </w:r>
          </w:p>
        </w:tc>
        <w:tc>
          <w:tcPr>
            <w:tcW w:w="575" w:type="dxa"/>
            <w:vAlign w:val="top"/>
          </w:tcPr>
          <w:p w14:paraId="26E42A26">
            <w:pPr>
              <w:rPr>
                <w:rFonts w:ascii="Arial"/>
                <w:sz w:val="21"/>
              </w:rPr>
            </w:pPr>
          </w:p>
        </w:tc>
      </w:tr>
      <w:tr w14:paraId="100B5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5" w:type="dxa"/>
          <w:wAfter w:w="894" w:type="dxa"/>
          <w:trHeight w:val="447" w:hRule="atLeast"/>
        </w:trPr>
        <w:tc>
          <w:tcPr>
            <w:tcW w:w="261" w:type="dxa"/>
            <w:vAlign w:val="top"/>
          </w:tcPr>
          <w:p w14:paraId="130F24D9">
            <w:pPr>
              <w:spacing w:before="175" w:line="199" w:lineRule="auto"/>
              <w:ind w:left="7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3"/>
                <w:szCs w:val="13"/>
              </w:rPr>
              <w:t>12</w:t>
            </w:r>
          </w:p>
        </w:tc>
        <w:tc>
          <w:tcPr>
            <w:tcW w:w="255" w:type="dxa"/>
            <w:vAlign w:val="top"/>
          </w:tcPr>
          <w:p w14:paraId="39BC3FCA">
            <w:pPr>
              <w:pStyle w:val="6"/>
              <w:spacing w:before="152" w:line="175" w:lineRule="exact"/>
              <w:ind w:left="53"/>
            </w:pPr>
            <w:r>
              <w:rPr>
                <w:spacing w:val="2"/>
                <w:position w:val="1"/>
              </w:rPr>
              <w:t>三</w:t>
            </w:r>
          </w:p>
        </w:tc>
        <w:tc>
          <w:tcPr>
            <w:tcW w:w="870" w:type="dxa"/>
            <w:vAlign w:val="top"/>
          </w:tcPr>
          <w:p w14:paraId="12BDB74C">
            <w:pPr>
              <w:spacing w:before="175" w:line="199" w:lineRule="auto"/>
              <w:ind w:left="10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2025-11-19</w:t>
            </w:r>
          </w:p>
        </w:tc>
        <w:tc>
          <w:tcPr>
            <w:tcW w:w="499" w:type="dxa"/>
            <w:vAlign w:val="top"/>
          </w:tcPr>
          <w:p w14:paraId="091744E2">
            <w:pPr>
              <w:spacing w:before="175" w:line="199" w:lineRule="auto"/>
              <w:ind w:left="15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997" w:type="dxa"/>
            <w:vAlign w:val="top"/>
          </w:tcPr>
          <w:p w14:paraId="6362D7D1">
            <w:pPr>
              <w:spacing w:before="175" w:line="199" w:lineRule="auto"/>
              <w:ind w:left="15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3"/>
                <w:szCs w:val="13"/>
                <w:lang w:val="en-US" w:eastAsia="zh-CN"/>
              </w:rPr>
              <w:t>教师讲授</w:t>
            </w:r>
          </w:p>
        </w:tc>
        <w:tc>
          <w:tcPr>
            <w:tcW w:w="1113" w:type="dxa"/>
            <w:vAlign w:val="top"/>
          </w:tcPr>
          <w:p w14:paraId="33F9D2DA">
            <w:pPr>
              <w:pStyle w:val="6"/>
              <w:spacing w:before="152" w:line="226" w:lineRule="auto"/>
              <w:ind w:left="29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杨慧丽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731" w:type="dxa"/>
            <w:vAlign w:val="top"/>
          </w:tcPr>
          <w:p w14:paraId="06375D9D">
            <w:pPr>
              <w:spacing w:before="175" w:line="202" w:lineRule="auto"/>
              <w:ind w:left="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E313[130]</w:t>
            </w:r>
          </w:p>
        </w:tc>
        <w:tc>
          <w:tcPr>
            <w:tcW w:w="1113" w:type="dxa"/>
            <w:vAlign w:val="top"/>
          </w:tcPr>
          <w:p w14:paraId="335E9EF5">
            <w:pPr>
              <w:pStyle w:val="6"/>
              <w:spacing w:before="48" w:line="276" w:lineRule="auto"/>
              <w:ind w:left="30" w:right="23" w:firstLine="2"/>
            </w:pPr>
            <w:r>
              <w:rPr>
                <w:spacing w:val="7"/>
              </w:rPr>
              <w:t>实验七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植物有丝分裂</w:t>
            </w:r>
            <w:r>
              <w:t xml:space="preserve"> </w:t>
            </w:r>
            <w:r>
              <w:rPr>
                <w:spacing w:val="7"/>
              </w:rPr>
              <w:t>制片技术</w:t>
            </w:r>
          </w:p>
        </w:tc>
        <w:tc>
          <w:tcPr>
            <w:tcW w:w="2825" w:type="dxa"/>
            <w:vAlign w:val="top"/>
          </w:tcPr>
          <w:p w14:paraId="240D3BA3">
            <w:pPr>
              <w:pStyle w:val="6"/>
              <w:spacing w:before="48" w:line="276" w:lineRule="auto"/>
              <w:ind w:left="34" w:right="56"/>
            </w:pPr>
            <w:r>
              <w:rPr>
                <w:spacing w:val="8"/>
              </w:rPr>
              <w:t>学习掌握有丝分裂制</w:t>
            </w:r>
            <w:r>
              <w:rPr>
                <w:spacing w:val="5"/>
              </w:rPr>
              <w:t>片的方法。</w:t>
            </w:r>
          </w:p>
        </w:tc>
        <w:tc>
          <w:tcPr>
            <w:tcW w:w="1337" w:type="dxa"/>
            <w:vAlign w:val="top"/>
          </w:tcPr>
          <w:p w14:paraId="5CF7DE73">
            <w:pPr>
              <w:rPr>
                <w:rFonts w:ascii="Arial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15"/>
                <w:szCs w:val="15"/>
                <w:lang w:val="en-US" w:eastAsia="zh-CN" w:bidi="ar-SA"/>
              </w:rPr>
              <w:t>现场制片</w:t>
            </w:r>
          </w:p>
        </w:tc>
        <w:tc>
          <w:tcPr>
            <w:tcW w:w="738" w:type="dxa"/>
            <w:vAlign w:val="top"/>
          </w:tcPr>
          <w:p w14:paraId="309E13AE">
            <w:pPr>
              <w:rPr>
                <w:rFonts w:hint="eastAsia" w:ascii="Arial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pacing w:val="8"/>
                <w:sz w:val="15"/>
                <w:szCs w:val="15"/>
                <w:lang w:val="en-US" w:eastAsia="zh-CN"/>
              </w:rPr>
              <w:t>2.5分</w:t>
            </w:r>
          </w:p>
        </w:tc>
        <w:tc>
          <w:tcPr>
            <w:tcW w:w="575" w:type="dxa"/>
            <w:vAlign w:val="top"/>
          </w:tcPr>
          <w:p w14:paraId="53A966D6">
            <w:pPr>
              <w:rPr>
                <w:rFonts w:ascii="Arial"/>
                <w:sz w:val="21"/>
              </w:rPr>
            </w:pPr>
          </w:p>
        </w:tc>
      </w:tr>
    </w:tbl>
    <w:tbl>
      <w:tblPr>
        <w:tblStyle w:val="3"/>
        <w:tblW w:w="12213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2120"/>
        <w:gridCol w:w="350"/>
        <w:gridCol w:w="450"/>
        <w:gridCol w:w="2402"/>
        <w:gridCol w:w="1732"/>
        <w:gridCol w:w="1998"/>
        <w:gridCol w:w="1374"/>
      </w:tblGrid>
      <w:tr w14:paraId="574630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0B5AAFD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EA76C37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AD5EF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E95BC8">
            <w:pPr>
              <w:widowControl/>
              <w:spacing w:line="320" w:lineRule="exact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B02F519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highlight w:val="none"/>
                <w:lang w:val="en-US" w:eastAsia="zh-CN"/>
              </w:rPr>
              <w:t>课程负责人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(签字)：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6C01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3CFF7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F9A3B1B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</w:tr>
      <w:tr w14:paraId="600EE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2213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7AC90F5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备注：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1.该表格基本内容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  <w:lang w:val="en-US" w:eastAsia="zh-CN"/>
              </w:rPr>
              <w:t>请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从教务系统导出。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2.表格中任课教师栏目填入指该门课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  <w:highlight w:val="none"/>
                <w:lang w:val="en-US" w:eastAsia="zh-CN"/>
              </w:rPr>
              <w:t>该上课班级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该节次上课的教师。表格下方的授课教师签字指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  <w:highlight w:val="none"/>
              </w:rPr>
              <w:t>该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  <w:highlight w:val="none"/>
                <w:lang w:val="en-US" w:eastAsia="zh-CN"/>
              </w:rPr>
              <w:t>上课班级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全部任课教师。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3.同一节课考核方式有多种形式的，可逐一列举，并在分值栏目对应标明。所占分值是指总评成绩中的分值，可能1分、2分或5分等。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4.阶段性考核方式如讨论、测试、辩论等的，可只列在对应的上课节次行中。跨周次持续时间较长的考核如提问、小组汇报等，可列在组织该项考核的起始节次。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5.利用线上平台组织考核的，请在其他说明栏目中注明平台网址、账户和密码。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6.日常教学组织中各类考核的原始资料应尽量保存。</w:t>
            </w:r>
          </w:p>
        </w:tc>
      </w:tr>
    </w:tbl>
    <w:p w14:paraId="71DA3E9E">
      <w:pPr>
        <w:rPr>
          <w:rFonts w:ascii="Arial"/>
          <w:sz w:val="21"/>
        </w:rPr>
      </w:pPr>
    </w:p>
    <w:sectPr>
      <w:headerReference r:id="rId10" w:type="default"/>
      <w:footerReference r:id="rId11" w:type="default"/>
      <w:pgSz w:w="14120" w:h="10160"/>
      <w:pgMar w:top="1266" w:right="1016" w:bottom="1494" w:left="999" w:header="747" w:footer="134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CB36B">
    <w:pPr>
      <w:spacing w:line="215" w:lineRule="auto"/>
      <w:ind w:left="5355"/>
      <w:rPr>
        <w:rFonts w:ascii="宋体" w:hAnsi="宋体" w:eastAsia="宋体" w:cs="宋体"/>
        <w:sz w:val="12"/>
        <w:szCs w:val="12"/>
      </w:rPr>
    </w:pPr>
    <w:r>
      <w:rPr>
        <w:rFonts w:ascii="宋体" w:hAnsi="宋体" w:eastAsia="宋体" w:cs="宋体"/>
        <w:spacing w:val="-2"/>
        <w:sz w:val="12"/>
        <w:szCs w:val="12"/>
      </w:rPr>
      <w:t>第</w:t>
    </w:r>
    <w:r>
      <w:rPr>
        <w:rFonts w:ascii="宋体" w:hAnsi="宋体" w:eastAsia="宋体" w:cs="宋体"/>
        <w:spacing w:val="13"/>
        <w:sz w:val="12"/>
        <w:szCs w:val="12"/>
      </w:rPr>
      <w:t xml:space="preserve">  </w:t>
    </w:r>
    <w:r>
      <w:rPr>
        <w:rFonts w:ascii="Times New Roman" w:hAnsi="Times New Roman" w:eastAsia="Times New Roman" w:cs="Times New Roman"/>
        <w:spacing w:val="-2"/>
        <w:sz w:val="12"/>
        <w:szCs w:val="12"/>
      </w:rPr>
      <w:t>1</w:t>
    </w:r>
    <w:r>
      <w:rPr>
        <w:rFonts w:ascii="Times New Roman" w:hAnsi="Times New Roman" w:eastAsia="Times New Roman" w:cs="Times New Roman"/>
        <w:spacing w:val="4"/>
        <w:sz w:val="12"/>
        <w:szCs w:val="12"/>
      </w:rPr>
      <w:t xml:space="preserve">    </w:t>
    </w:r>
    <w:r>
      <w:rPr>
        <w:rFonts w:ascii="宋体" w:hAnsi="宋体" w:eastAsia="宋体" w:cs="宋体"/>
        <w:spacing w:val="-2"/>
        <w:sz w:val="12"/>
        <w:szCs w:val="12"/>
      </w:rPr>
      <w:t>页</w:t>
    </w:r>
    <w:r>
      <w:rPr>
        <w:rFonts w:ascii="宋体" w:hAnsi="宋体" w:eastAsia="宋体" w:cs="宋体"/>
        <w:spacing w:val="5"/>
        <w:sz w:val="12"/>
        <w:szCs w:val="12"/>
      </w:rPr>
      <w:t xml:space="preserve">    </w:t>
    </w:r>
    <w:r>
      <w:rPr>
        <w:rFonts w:ascii="宋体" w:hAnsi="宋体" w:eastAsia="宋体" w:cs="宋体"/>
        <w:spacing w:val="-2"/>
        <w:sz w:val="12"/>
        <w:szCs w:val="12"/>
      </w:rPr>
      <w:t>共</w:t>
    </w:r>
    <w:r>
      <w:rPr>
        <w:rFonts w:ascii="宋体" w:hAnsi="宋体" w:eastAsia="宋体" w:cs="宋体"/>
        <w:spacing w:val="6"/>
        <w:sz w:val="12"/>
        <w:szCs w:val="12"/>
      </w:rPr>
      <w:t xml:space="preserve">  </w:t>
    </w:r>
    <w:r>
      <w:rPr>
        <w:rFonts w:ascii="Times New Roman" w:hAnsi="Times New Roman" w:eastAsia="Times New Roman" w:cs="Times New Roman"/>
        <w:spacing w:val="-2"/>
        <w:sz w:val="12"/>
        <w:szCs w:val="12"/>
      </w:rPr>
      <w:t>4</w:t>
    </w:r>
    <w:r>
      <w:rPr>
        <w:rFonts w:ascii="Times New Roman" w:hAnsi="Times New Roman" w:eastAsia="Times New Roman" w:cs="Times New Roman"/>
        <w:spacing w:val="4"/>
        <w:sz w:val="12"/>
        <w:szCs w:val="12"/>
      </w:rPr>
      <w:t xml:space="preserve">    </w:t>
    </w:r>
    <w:r>
      <w:rPr>
        <w:rFonts w:ascii="宋体" w:hAnsi="宋体" w:eastAsia="宋体" w:cs="宋体"/>
        <w:spacing w:val="-2"/>
        <w:sz w:val="12"/>
        <w:szCs w:val="12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E8FE2">
    <w:pPr>
      <w:pStyle w:val="2"/>
      <w:spacing w:line="215" w:lineRule="auto"/>
      <w:ind w:left="5355"/>
    </w:pPr>
    <w:r>
      <w:t>第</w:t>
    </w:r>
    <w:r>
      <w:rPr>
        <w:spacing w:val="7"/>
      </w:rPr>
      <w:t xml:space="preserve">  </w:t>
    </w:r>
    <w:r>
      <w:rPr>
        <w:rFonts w:ascii="Times New Roman" w:hAnsi="Times New Roman" w:eastAsia="Times New Roman" w:cs="Times New Roman"/>
      </w:rPr>
      <w:t>2</w:t>
    </w:r>
    <w:r>
      <w:rPr>
        <w:rFonts w:ascii="Times New Roman" w:hAnsi="Times New Roman" w:eastAsia="Times New Roman" w:cs="Times New Roman"/>
        <w:spacing w:val="4"/>
      </w:rPr>
      <w:t xml:space="preserve">    </w:t>
    </w:r>
    <w:r>
      <w:t>页</w:t>
    </w:r>
    <w:r>
      <w:rPr>
        <w:spacing w:val="5"/>
      </w:rPr>
      <w:t xml:space="preserve">    </w:t>
    </w:r>
    <w:r>
      <w:t>共</w:t>
    </w:r>
    <w:r>
      <w:rPr>
        <w:spacing w:val="6"/>
      </w:rPr>
      <w:t xml:space="preserve">  </w:t>
    </w:r>
    <w:r>
      <w:rPr>
        <w:rFonts w:ascii="Times New Roman" w:hAnsi="Times New Roman" w:eastAsia="Times New Roman" w:cs="Times New Roman"/>
      </w:rPr>
      <w:t>4</w:t>
    </w:r>
    <w:r>
      <w:rPr>
        <w:rFonts w:ascii="Times New Roman" w:hAnsi="Times New Roman" w:eastAsia="Times New Roman" w:cs="Times New Roman"/>
        <w:spacing w:val="4"/>
      </w:rPr>
      <w:t xml:space="preserve">    </w:t>
    </w:r>
    <w: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C899B6">
    <w:pPr>
      <w:pStyle w:val="2"/>
      <w:spacing w:line="215" w:lineRule="auto"/>
      <w:ind w:left="5355"/>
    </w:pPr>
    <w:r>
      <w:t>第</w:t>
    </w:r>
    <w:r>
      <w:rPr>
        <w:spacing w:val="7"/>
      </w:rPr>
      <w:t xml:space="preserve">  </w:t>
    </w:r>
    <w:r>
      <w:rPr>
        <w:rFonts w:ascii="Times New Roman" w:hAnsi="Times New Roman" w:eastAsia="Times New Roman" w:cs="Times New Roman"/>
      </w:rPr>
      <w:t>3</w:t>
    </w:r>
    <w:r>
      <w:rPr>
        <w:rFonts w:ascii="Times New Roman" w:hAnsi="Times New Roman" w:eastAsia="Times New Roman" w:cs="Times New Roman"/>
        <w:spacing w:val="4"/>
      </w:rPr>
      <w:t xml:space="preserve">    </w:t>
    </w:r>
    <w:r>
      <w:t>页</w:t>
    </w:r>
    <w:r>
      <w:rPr>
        <w:spacing w:val="5"/>
      </w:rPr>
      <w:t xml:space="preserve">    </w:t>
    </w:r>
    <w:r>
      <w:t>共</w:t>
    </w:r>
    <w:r>
      <w:rPr>
        <w:spacing w:val="6"/>
      </w:rPr>
      <w:t xml:space="preserve">  </w:t>
    </w:r>
    <w:r>
      <w:rPr>
        <w:rFonts w:ascii="Times New Roman" w:hAnsi="Times New Roman" w:eastAsia="Times New Roman" w:cs="Times New Roman"/>
      </w:rPr>
      <w:t>4</w:t>
    </w:r>
    <w:r>
      <w:rPr>
        <w:rFonts w:ascii="Times New Roman" w:hAnsi="Times New Roman" w:eastAsia="Times New Roman" w:cs="Times New Roman"/>
        <w:spacing w:val="4"/>
      </w:rPr>
      <w:t xml:space="preserve">    </w:t>
    </w:r>
    <w: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B9F3C">
    <w:pPr>
      <w:pStyle w:val="2"/>
      <w:spacing w:line="215" w:lineRule="auto"/>
      <w:ind w:left="5355"/>
    </w:pPr>
    <w:r>
      <w:t>第</w:t>
    </w:r>
    <w:r>
      <w:rPr>
        <w:spacing w:val="7"/>
      </w:rPr>
      <w:t xml:space="preserve">  </w:t>
    </w:r>
    <w:r>
      <w:rPr>
        <w:rFonts w:ascii="Times New Roman" w:hAnsi="Times New Roman" w:eastAsia="Times New Roman" w:cs="Times New Roman"/>
      </w:rPr>
      <w:t>4</w:t>
    </w:r>
    <w:r>
      <w:rPr>
        <w:rFonts w:ascii="Times New Roman" w:hAnsi="Times New Roman" w:eastAsia="Times New Roman" w:cs="Times New Roman"/>
        <w:spacing w:val="4"/>
      </w:rPr>
      <w:t xml:space="preserve">    </w:t>
    </w:r>
    <w:r>
      <w:t>页</w:t>
    </w:r>
    <w:r>
      <w:rPr>
        <w:spacing w:val="5"/>
      </w:rPr>
      <w:t xml:space="preserve">    </w:t>
    </w:r>
    <w:r>
      <w:t>共</w:t>
    </w:r>
    <w:r>
      <w:rPr>
        <w:spacing w:val="6"/>
      </w:rPr>
      <w:t xml:space="preserve">  </w:t>
    </w:r>
    <w:r>
      <w:rPr>
        <w:rFonts w:ascii="Times New Roman" w:hAnsi="Times New Roman" w:eastAsia="Times New Roman" w:cs="Times New Roman"/>
      </w:rPr>
      <w:t>4</w:t>
    </w:r>
    <w:r>
      <w:rPr>
        <w:rFonts w:ascii="Times New Roman" w:hAnsi="Times New Roman" w:eastAsia="Times New Roman" w:cs="Times New Roman"/>
        <w:spacing w:val="4"/>
      </w:rPr>
      <w:t xml:space="preserve">    </w:t>
    </w:r>
    <w: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1AAB3">
    <w:pPr>
      <w:pStyle w:val="2"/>
      <w:spacing w:before="65" w:line="222" w:lineRule="auto"/>
      <w:ind w:left="4714"/>
      <w:rPr>
        <w:sz w:val="24"/>
        <w:szCs w:val="24"/>
      </w:rPr>
    </w:pPr>
    <w:r>
      <w:rPr>
        <w:spacing w:val="2"/>
        <w:sz w:val="24"/>
        <w:szCs w:val="24"/>
      </w:rPr>
      <w:t>河南农业大学教学进度表</w:t>
    </w:r>
  </w:p>
  <w:p w14:paraId="1F1194C7">
    <w:pPr>
      <w:pStyle w:val="2"/>
      <w:spacing w:line="190" w:lineRule="auto"/>
      <w:ind w:left="5278"/>
      <w:rPr>
        <w:sz w:val="15"/>
        <w:szCs w:val="15"/>
      </w:rPr>
    </w:pPr>
    <w:r>
      <w:rPr>
        <w:rFonts w:ascii="Times New Roman" w:hAnsi="Times New Roman" w:eastAsia="Times New Roman" w:cs="Times New Roman"/>
        <w:b/>
        <w:bCs/>
        <w:spacing w:val="-1"/>
        <w:sz w:val="15"/>
        <w:szCs w:val="15"/>
      </w:rPr>
      <w:t>2025-2026</w:t>
    </w:r>
    <w:r>
      <w:rPr>
        <w:spacing w:val="-1"/>
        <w:sz w:val="15"/>
        <w:szCs w:val="15"/>
      </w:rPr>
      <w:t>学年第一学期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D3C74">
    <w:pPr>
      <w:pStyle w:val="2"/>
      <w:spacing w:before="65" w:line="222" w:lineRule="auto"/>
      <w:ind w:left="4714"/>
      <w:rPr>
        <w:sz w:val="24"/>
        <w:szCs w:val="24"/>
      </w:rPr>
    </w:pPr>
    <w:r>
      <w:rPr>
        <w:spacing w:val="2"/>
        <w:sz w:val="24"/>
        <w:szCs w:val="24"/>
      </w:rPr>
      <w:t>河南农业大学教学进度表</w:t>
    </w:r>
  </w:p>
  <w:p w14:paraId="18F6C8AC">
    <w:pPr>
      <w:pStyle w:val="2"/>
      <w:spacing w:line="190" w:lineRule="auto"/>
      <w:ind w:left="5278"/>
      <w:rPr>
        <w:sz w:val="15"/>
        <w:szCs w:val="15"/>
      </w:rPr>
    </w:pPr>
    <w:r>
      <w:rPr>
        <w:rFonts w:ascii="Times New Roman" w:hAnsi="Times New Roman" w:eastAsia="Times New Roman" w:cs="Times New Roman"/>
        <w:b/>
        <w:bCs/>
        <w:spacing w:val="-1"/>
        <w:sz w:val="15"/>
        <w:szCs w:val="15"/>
      </w:rPr>
      <w:t>2025-2026</w:t>
    </w:r>
    <w:r>
      <w:rPr>
        <w:spacing w:val="-1"/>
        <w:sz w:val="15"/>
        <w:szCs w:val="15"/>
      </w:rPr>
      <w:t>学年第一学期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0C518">
    <w:pPr>
      <w:pStyle w:val="2"/>
      <w:spacing w:before="65" w:line="222" w:lineRule="auto"/>
      <w:ind w:left="4714"/>
      <w:rPr>
        <w:sz w:val="24"/>
        <w:szCs w:val="24"/>
      </w:rPr>
    </w:pPr>
    <w:r>
      <w:rPr>
        <w:spacing w:val="2"/>
        <w:sz w:val="24"/>
        <w:szCs w:val="24"/>
      </w:rPr>
      <w:t>河南农业大学教学进度表</w:t>
    </w:r>
  </w:p>
  <w:p w14:paraId="2D64E0B4">
    <w:pPr>
      <w:pStyle w:val="2"/>
      <w:spacing w:line="190" w:lineRule="auto"/>
      <w:ind w:left="5278"/>
      <w:rPr>
        <w:sz w:val="15"/>
        <w:szCs w:val="15"/>
      </w:rPr>
    </w:pPr>
    <w:r>
      <w:rPr>
        <w:rFonts w:ascii="Times New Roman" w:hAnsi="Times New Roman" w:eastAsia="Times New Roman" w:cs="Times New Roman"/>
        <w:b/>
        <w:bCs/>
        <w:spacing w:val="-1"/>
        <w:sz w:val="15"/>
        <w:szCs w:val="15"/>
      </w:rPr>
      <w:t>2025-2026</w:t>
    </w:r>
    <w:r>
      <w:rPr>
        <w:spacing w:val="-1"/>
        <w:sz w:val="15"/>
        <w:szCs w:val="15"/>
      </w:rPr>
      <w:t>学年第一学期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C7738D"/>
    <w:rsid w:val="21957C48"/>
    <w:rsid w:val="21DA1AFF"/>
    <w:rsid w:val="48E1539E"/>
    <w:rsid w:val="51315881"/>
    <w:rsid w:val="6A3256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2"/>
      <w:szCs w:val="1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3"/>
      <w:szCs w:val="1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2084</Words>
  <Characters>3001</Characters>
  <TotalTime>0</TotalTime>
  <ScaleCrop>false</ScaleCrop>
  <LinksUpToDate>false</LinksUpToDate>
  <CharactersWithSpaces>3126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2025-09-19T10:33:00Z</dcterms:created>
  <dc:creator>DELL</dc:creator>
  <cp:lastModifiedBy>YHL</cp:lastModifiedBy>
  <dcterms:modified xsi:type="dcterms:W3CDTF">2025-09-19T07:13:01Z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2025-09-19T10:37:04Z</vt:filetime>
  </property>
  <property fmtid="{D5CDD505-2E9C-101B-9397-08002B2CF9AE}" pid="4" name="KSOTemplateDocerSaveRecord">
    <vt:lpwstr>eyJoZGlkIjoiMTg5ZGU4ZjhiYzUwMGFhN2JjMDg3YjhhOGM2NDQ3ZDkiLCJ1c2VySWQiOiI0NzM2OTcwMzkifQ==</vt:lpwstr>
  </property>
  <property fmtid="{D5CDD505-2E9C-101B-9397-08002B2CF9AE}" pid="5" name="KSOProductBuildVer">
    <vt:lpwstr>2052-12.1.0.22529</vt:lpwstr>
  </property>
  <property fmtid="{D5CDD505-2E9C-101B-9397-08002B2CF9AE}" pid="6" name="ICV">
    <vt:lpwstr>550455092E054E4D88767C08B9F8502A_13</vt:lpwstr>
  </property>
</Properties>
</file>